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4A" w:rsidRPr="00E1364A" w:rsidRDefault="00E1364A" w:rsidP="00E1364A">
      <w:pPr>
        <w:keepNext/>
        <w:keepLines/>
        <w:tabs>
          <w:tab w:val="left" w:pos="567"/>
          <w:tab w:val="left" w:pos="1276"/>
        </w:tabs>
        <w:autoSpaceDE w:val="0"/>
        <w:autoSpaceDN w:val="0"/>
        <w:adjustRightInd w:val="0"/>
        <w:spacing w:after="0" w:line="240" w:lineRule="auto"/>
        <w:jc w:val="right"/>
        <w:outlineLvl w:val="1"/>
        <w:rPr>
          <w:rFonts w:ascii="Times New Roman" w:hAnsi="Times New Roman" w:cs="Times New Roman"/>
          <w:kern w:val="26"/>
          <w:sz w:val="24"/>
          <w:szCs w:val="24"/>
          <w:lang w:eastAsia="en-US"/>
        </w:rPr>
      </w:pPr>
      <w:bookmarkStart w:id="0" w:name="_Toc424284809"/>
      <w:bookmarkStart w:id="1" w:name="sub_1"/>
      <w:r w:rsidRPr="00E1364A">
        <w:rPr>
          <w:rFonts w:ascii="Times New Roman" w:hAnsi="Times New Roman" w:cs="Times New Roman"/>
          <w:kern w:val="26"/>
          <w:sz w:val="24"/>
          <w:szCs w:val="24"/>
          <w:lang w:eastAsia="en-US"/>
        </w:rPr>
        <w:t>Приложение № 1</w:t>
      </w:r>
    </w:p>
    <w:p w:rsidR="00E1364A" w:rsidRPr="00E1364A" w:rsidRDefault="00E1364A" w:rsidP="00E1364A">
      <w:pPr>
        <w:keepNext/>
        <w:keepLines/>
        <w:tabs>
          <w:tab w:val="left" w:pos="567"/>
          <w:tab w:val="left" w:pos="1276"/>
        </w:tabs>
        <w:autoSpaceDE w:val="0"/>
        <w:autoSpaceDN w:val="0"/>
        <w:adjustRightInd w:val="0"/>
        <w:spacing w:after="0" w:line="240" w:lineRule="auto"/>
        <w:jc w:val="right"/>
        <w:outlineLvl w:val="1"/>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к приказу № </w:t>
      </w:r>
      <w:r w:rsidR="00CF17D8">
        <w:rPr>
          <w:rFonts w:ascii="Times New Roman" w:hAnsi="Times New Roman" w:cs="Times New Roman"/>
          <w:kern w:val="26"/>
          <w:sz w:val="24"/>
          <w:szCs w:val="24"/>
          <w:lang w:eastAsia="en-US"/>
        </w:rPr>
        <w:t>48</w:t>
      </w:r>
      <w:r w:rsidRPr="00E1364A">
        <w:rPr>
          <w:rFonts w:ascii="Times New Roman" w:hAnsi="Times New Roman" w:cs="Times New Roman"/>
          <w:kern w:val="26"/>
          <w:sz w:val="24"/>
          <w:szCs w:val="24"/>
          <w:lang w:eastAsia="en-US"/>
        </w:rPr>
        <w:t xml:space="preserve"> от </w:t>
      </w:r>
      <w:r w:rsidR="00CF17D8">
        <w:rPr>
          <w:rFonts w:ascii="Times New Roman" w:hAnsi="Times New Roman" w:cs="Times New Roman"/>
          <w:kern w:val="26"/>
          <w:sz w:val="24"/>
          <w:szCs w:val="24"/>
          <w:lang w:eastAsia="en-US"/>
        </w:rPr>
        <w:t>14</w:t>
      </w:r>
      <w:r w:rsidRPr="00E1364A">
        <w:rPr>
          <w:rFonts w:ascii="Times New Roman" w:hAnsi="Times New Roman" w:cs="Times New Roman"/>
          <w:kern w:val="26"/>
          <w:sz w:val="24"/>
          <w:szCs w:val="24"/>
          <w:lang w:eastAsia="en-US"/>
        </w:rPr>
        <w:t xml:space="preserve"> апреля 2025 года</w:t>
      </w:r>
    </w:p>
    <w:p w:rsidR="00E1364A" w:rsidRPr="00E1364A" w:rsidRDefault="00E1364A" w:rsidP="00E1364A">
      <w:pPr>
        <w:keepNext/>
        <w:keepLines/>
        <w:tabs>
          <w:tab w:val="left" w:pos="567"/>
          <w:tab w:val="left" w:pos="1276"/>
        </w:tabs>
        <w:autoSpaceDE w:val="0"/>
        <w:autoSpaceDN w:val="0"/>
        <w:adjustRightInd w:val="0"/>
        <w:spacing w:after="0" w:line="240" w:lineRule="auto"/>
        <w:jc w:val="center"/>
        <w:outlineLvl w:val="1"/>
        <w:rPr>
          <w:rFonts w:ascii="Times New Roman" w:hAnsi="Times New Roman" w:cs="Times New Roman"/>
          <w:b/>
          <w:kern w:val="26"/>
          <w:sz w:val="24"/>
          <w:szCs w:val="24"/>
          <w:lang w:eastAsia="en-US"/>
        </w:rPr>
      </w:pPr>
    </w:p>
    <w:p w:rsidR="00E1364A" w:rsidRPr="00E1364A" w:rsidRDefault="00E1364A" w:rsidP="00E1364A">
      <w:pPr>
        <w:keepNext/>
        <w:keepLines/>
        <w:tabs>
          <w:tab w:val="left" w:pos="567"/>
          <w:tab w:val="left" w:pos="1276"/>
        </w:tabs>
        <w:autoSpaceDE w:val="0"/>
        <w:autoSpaceDN w:val="0"/>
        <w:adjustRightInd w:val="0"/>
        <w:spacing w:after="0" w:line="240" w:lineRule="auto"/>
        <w:jc w:val="center"/>
        <w:outlineLvl w:val="1"/>
        <w:rPr>
          <w:rFonts w:ascii="Times New Roman" w:hAnsi="Times New Roman" w:cs="Times New Roman"/>
          <w:b/>
          <w:kern w:val="26"/>
          <w:sz w:val="24"/>
          <w:szCs w:val="24"/>
          <w:lang w:eastAsia="en-US"/>
        </w:rPr>
      </w:pPr>
      <w:r w:rsidRPr="00E1364A">
        <w:rPr>
          <w:rFonts w:ascii="Times New Roman" w:hAnsi="Times New Roman" w:cs="Times New Roman"/>
          <w:b/>
          <w:kern w:val="26"/>
          <w:sz w:val="24"/>
          <w:szCs w:val="24"/>
          <w:lang w:eastAsia="en-US"/>
        </w:rPr>
        <w:t xml:space="preserve">Положение об </w:t>
      </w:r>
      <w:proofErr w:type="spellStart"/>
      <w:r w:rsidRPr="00E1364A">
        <w:rPr>
          <w:rFonts w:ascii="Times New Roman" w:hAnsi="Times New Roman" w:cs="Times New Roman"/>
          <w:b/>
          <w:kern w:val="26"/>
          <w:sz w:val="24"/>
          <w:szCs w:val="24"/>
          <w:lang w:eastAsia="en-US"/>
        </w:rPr>
        <w:t>антикоррупционной</w:t>
      </w:r>
      <w:proofErr w:type="spellEnd"/>
      <w:r w:rsidRPr="00E1364A">
        <w:rPr>
          <w:rFonts w:ascii="Times New Roman" w:hAnsi="Times New Roman" w:cs="Times New Roman"/>
          <w:b/>
          <w:kern w:val="26"/>
          <w:sz w:val="24"/>
          <w:szCs w:val="24"/>
          <w:lang w:eastAsia="en-US"/>
        </w:rPr>
        <w:t xml:space="preserve"> политике </w:t>
      </w:r>
    </w:p>
    <w:p w:rsidR="00E1364A" w:rsidRPr="00E1364A" w:rsidRDefault="00E1364A" w:rsidP="00E1364A">
      <w:pPr>
        <w:keepNext/>
        <w:keepLines/>
        <w:tabs>
          <w:tab w:val="left" w:pos="567"/>
          <w:tab w:val="left" w:pos="1276"/>
        </w:tabs>
        <w:autoSpaceDE w:val="0"/>
        <w:autoSpaceDN w:val="0"/>
        <w:adjustRightInd w:val="0"/>
        <w:spacing w:after="0" w:line="240" w:lineRule="auto"/>
        <w:jc w:val="center"/>
        <w:outlineLvl w:val="1"/>
        <w:rPr>
          <w:rFonts w:ascii="Times New Roman" w:hAnsi="Times New Roman" w:cs="Times New Roman"/>
          <w:b/>
          <w:kern w:val="26"/>
          <w:sz w:val="24"/>
          <w:szCs w:val="24"/>
          <w:lang w:eastAsia="en-US"/>
        </w:rPr>
      </w:pPr>
      <w:r w:rsidRPr="00E1364A">
        <w:rPr>
          <w:rFonts w:ascii="Times New Roman" w:hAnsi="Times New Roman" w:cs="Times New Roman"/>
          <w:b/>
          <w:kern w:val="26"/>
          <w:sz w:val="24"/>
          <w:szCs w:val="24"/>
          <w:lang w:eastAsia="en-US"/>
        </w:rPr>
        <w:t>МБУК «</w:t>
      </w:r>
      <w:r w:rsidR="0000078A">
        <w:rPr>
          <w:rFonts w:ascii="Times New Roman" w:hAnsi="Times New Roman" w:cs="Times New Roman"/>
          <w:b/>
          <w:kern w:val="26"/>
          <w:sz w:val="24"/>
          <w:szCs w:val="24"/>
          <w:lang w:eastAsia="en-US"/>
        </w:rPr>
        <w:t xml:space="preserve">Культурный центр «СВЕТ» </w:t>
      </w:r>
      <w:r w:rsidRPr="00E1364A">
        <w:rPr>
          <w:rFonts w:ascii="Times New Roman" w:hAnsi="Times New Roman" w:cs="Times New Roman"/>
          <w:b/>
          <w:kern w:val="26"/>
          <w:sz w:val="24"/>
          <w:szCs w:val="24"/>
          <w:lang w:eastAsia="en-US"/>
        </w:rPr>
        <w:t xml:space="preserve"> </w:t>
      </w:r>
      <w:proofErr w:type="gramStart"/>
      <w:r w:rsidRPr="00E1364A">
        <w:rPr>
          <w:rFonts w:ascii="Times New Roman" w:hAnsi="Times New Roman" w:cs="Times New Roman"/>
          <w:b/>
          <w:kern w:val="26"/>
          <w:sz w:val="24"/>
          <w:szCs w:val="24"/>
          <w:lang w:eastAsia="en-US"/>
        </w:rPr>
        <w:t>г</w:t>
      </w:r>
      <w:proofErr w:type="gramEnd"/>
      <w:r w:rsidRPr="00E1364A">
        <w:rPr>
          <w:rFonts w:ascii="Times New Roman" w:hAnsi="Times New Roman" w:cs="Times New Roman"/>
          <w:b/>
          <w:kern w:val="26"/>
          <w:sz w:val="24"/>
          <w:szCs w:val="24"/>
          <w:lang w:eastAsia="en-US"/>
        </w:rPr>
        <w:t>. Можги</w:t>
      </w:r>
    </w:p>
    <w:p w:rsidR="00E1364A" w:rsidRPr="00E1364A" w:rsidRDefault="00E1364A" w:rsidP="00E1364A">
      <w:pPr>
        <w:keepNext/>
        <w:keepLines/>
        <w:tabs>
          <w:tab w:val="left" w:pos="567"/>
          <w:tab w:val="left" w:pos="1276"/>
        </w:tabs>
        <w:autoSpaceDE w:val="0"/>
        <w:autoSpaceDN w:val="0"/>
        <w:adjustRightInd w:val="0"/>
        <w:spacing w:after="0" w:line="240" w:lineRule="auto"/>
        <w:jc w:val="center"/>
        <w:outlineLvl w:val="1"/>
        <w:rPr>
          <w:rFonts w:ascii="Times New Roman" w:hAnsi="Times New Roman" w:cs="Times New Roman"/>
          <w:b/>
          <w:kern w:val="26"/>
          <w:sz w:val="24"/>
          <w:szCs w:val="24"/>
          <w:lang w:eastAsia="en-US"/>
        </w:rPr>
      </w:pPr>
    </w:p>
    <w:p w:rsidR="00E1364A" w:rsidRPr="00E1364A"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r w:rsidRPr="00E1364A">
        <w:rPr>
          <w:rFonts w:ascii="Times New Roman" w:hAnsi="Times New Roman" w:cs="Times New Roman"/>
          <w:b/>
          <w:kern w:val="26"/>
          <w:sz w:val="24"/>
          <w:szCs w:val="24"/>
          <w:lang w:eastAsia="en-US"/>
        </w:rPr>
        <w:t xml:space="preserve">Понятие, цели и задачи </w:t>
      </w:r>
      <w:proofErr w:type="spellStart"/>
      <w:r w:rsidRPr="00E1364A">
        <w:rPr>
          <w:rFonts w:ascii="Times New Roman" w:hAnsi="Times New Roman" w:cs="Times New Roman"/>
          <w:b/>
          <w:kern w:val="26"/>
          <w:sz w:val="24"/>
          <w:szCs w:val="24"/>
          <w:lang w:eastAsia="en-US"/>
        </w:rPr>
        <w:t>антикоррупционной</w:t>
      </w:r>
      <w:proofErr w:type="spellEnd"/>
      <w:r w:rsidRPr="00E1364A">
        <w:rPr>
          <w:rFonts w:ascii="Times New Roman" w:hAnsi="Times New Roman" w:cs="Times New Roman"/>
          <w:b/>
          <w:kern w:val="26"/>
          <w:sz w:val="24"/>
          <w:szCs w:val="24"/>
          <w:lang w:eastAsia="en-US"/>
        </w:rPr>
        <w:t xml:space="preserve"> политики</w:t>
      </w:r>
      <w:bookmarkEnd w:id="0"/>
    </w:p>
    <w:bookmarkEnd w:id="1"/>
    <w:p w:rsidR="00E1364A" w:rsidRPr="00E1364A" w:rsidRDefault="00E1364A" w:rsidP="00E1364A">
      <w:pPr>
        <w:shd w:val="clear" w:color="auto" w:fill="FFFFFF"/>
        <w:spacing w:after="0" w:line="240" w:lineRule="auto"/>
        <w:ind w:firstLine="709"/>
        <w:jc w:val="both"/>
        <w:rPr>
          <w:rFonts w:ascii="Times New Roman" w:hAnsi="Times New Roman" w:cs="Times New Roman"/>
          <w:color w:val="2C2D2E"/>
          <w:sz w:val="24"/>
          <w:szCs w:val="24"/>
        </w:rPr>
      </w:pPr>
    </w:p>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b/>
          <w:kern w:val="26"/>
          <w:sz w:val="24"/>
          <w:szCs w:val="24"/>
          <w:lang w:eastAsia="en-US"/>
        </w:rPr>
      </w:pPr>
      <w:proofErr w:type="spellStart"/>
      <w:r w:rsidRPr="00E1364A">
        <w:rPr>
          <w:rFonts w:ascii="Times New Roman" w:hAnsi="Times New Roman" w:cs="Times New Roman"/>
          <w:kern w:val="26"/>
          <w:sz w:val="24"/>
          <w:szCs w:val="24"/>
          <w:lang w:eastAsia="en-US"/>
        </w:rPr>
        <w:t>Антикоррупционная</w:t>
      </w:r>
      <w:proofErr w:type="spellEnd"/>
      <w:r w:rsidRPr="00E1364A">
        <w:rPr>
          <w:rFonts w:ascii="Times New Roman" w:hAnsi="Times New Roman" w:cs="Times New Roman"/>
          <w:kern w:val="26"/>
          <w:sz w:val="24"/>
          <w:szCs w:val="24"/>
        </w:rPr>
        <w:t xml:space="preserve"> политика МБУК «</w:t>
      </w:r>
      <w:r w:rsidR="0000078A">
        <w:rPr>
          <w:rFonts w:ascii="Times New Roman" w:hAnsi="Times New Roman" w:cs="Times New Roman"/>
          <w:kern w:val="26"/>
          <w:sz w:val="24"/>
          <w:szCs w:val="24"/>
        </w:rPr>
        <w:t>Культурный центр «СВЕТ»</w:t>
      </w:r>
      <w:r w:rsidRPr="00E1364A">
        <w:rPr>
          <w:rFonts w:ascii="Times New Roman" w:hAnsi="Times New Roman" w:cs="Times New Roman"/>
          <w:kern w:val="26"/>
          <w:sz w:val="24"/>
          <w:szCs w:val="24"/>
        </w:rPr>
        <w:t xml:space="preserve"> </w:t>
      </w:r>
      <w:proofErr w:type="gramStart"/>
      <w:r w:rsidRPr="00E1364A">
        <w:rPr>
          <w:rFonts w:ascii="Times New Roman" w:hAnsi="Times New Roman" w:cs="Times New Roman"/>
          <w:kern w:val="26"/>
          <w:sz w:val="24"/>
          <w:szCs w:val="24"/>
        </w:rPr>
        <w:t>г</w:t>
      </w:r>
      <w:proofErr w:type="gramEnd"/>
      <w:r w:rsidRPr="00E1364A">
        <w:rPr>
          <w:rFonts w:ascii="Times New Roman" w:hAnsi="Times New Roman" w:cs="Times New Roman"/>
          <w:kern w:val="26"/>
          <w:sz w:val="24"/>
          <w:szCs w:val="24"/>
        </w:rPr>
        <w:t xml:space="preserve">. Можги </w:t>
      </w:r>
      <w:r w:rsidRPr="00E1364A">
        <w:rPr>
          <w:rFonts w:ascii="Times New Roman" w:hAnsi="Times New Roman" w:cs="Times New Roman"/>
          <w:kern w:val="26"/>
          <w:sz w:val="24"/>
          <w:szCs w:val="24"/>
          <w:lang w:eastAsia="en-US"/>
        </w:rP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Pr="00E1364A">
        <w:rPr>
          <w:rFonts w:ascii="Times New Roman" w:hAnsi="Times New Roman" w:cs="Times New Roman"/>
          <w:kern w:val="26"/>
          <w:sz w:val="24"/>
          <w:szCs w:val="24"/>
        </w:rPr>
        <w:t>МБУК «</w:t>
      </w:r>
      <w:r w:rsidR="0000078A">
        <w:rPr>
          <w:rFonts w:ascii="Times New Roman" w:hAnsi="Times New Roman" w:cs="Times New Roman"/>
          <w:kern w:val="26"/>
          <w:sz w:val="24"/>
          <w:szCs w:val="24"/>
        </w:rPr>
        <w:t xml:space="preserve">Культурный центр «СВЕТ» </w:t>
      </w:r>
      <w:r w:rsidRPr="00E1364A">
        <w:rPr>
          <w:rFonts w:ascii="Times New Roman" w:hAnsi="Times New Roman" w:cs="Times New Roman"/>
          <w:kern w:val="26"/>
          <w:sz w:val="24"/>
          <w:szCs w:val="24"/>
        </w:rPr>
        <w:t xml:space="preserve"> г. Можги </w:t>
      </w:r>
      <w:r w:rsidRPr="00E1364A">
        <w:rPr>
          <w:rFonts w:ascii="Times New Roman" w:hAnsi="Times New Roman" w:cs="Times New Roman"/>
          <w:kern w:val="26"/>
          <w:sz w:val="24"/>
          <w:szCs w:val="24"/>
          <w:lang w:eastAsia="en-US"/>
        </w:rPr>
        <w:t>(далее – Учреждения).</w:t>
      </w:r>
    </w:p>
    <w:p w:rsidR="00E1364A" w:rsidRPr="00CF17D8" w:rsidRDefault="00E1364A" w:rsidP="00E1364A">
      <w:pPr>
        <w:spacing w:after="0" w:line="240" w:lineRule="auto"/>
        <w:ind w:firstLine="709"/>
        <w:jc w:val="both"/>
        <w:rPr>
          <w:rFonts w:ascii="Times New Roman" w:hAnsi="Times New Roman" w:cs="Times New Roman"/>
          <w:kern w:val="26"/>
          <w:sz w:val="24"/>
          <w:szCs w:val="24"/>
          <w:lang w:eastAsia="en-US"/>
        </w:rPr>
      </w:pPr>
      <w:proofErr w:type="gramStart"/>
      <w:r w:rsidRPr="00CF17D8">
        <w:rPr>
          <w:rFonts w:ascii="Times New Roman" w:hAnsi="Times New Roman" w:cs="Times New Roman"/>
          <w:sz w:val="24"/>
          <w:szCs w:val="24"/>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 закупках товаров, работ, услуг отдельными видами юридических лиц» от 18.07.2011 № 223-ФЗ  и разработано с учетом Методических рекомендаций по разработке и принятию</w:t>
      </w:r>
      <w:proofErr w:type="gramEnd"/>
      <w:r w:rsidRPr="00CF17D8">
        <w:rPr>
          <w:rFonts w:ascii="Times New Roman" w:hAnsi="Times New Roman" w:cs="Times New Roman"/>
          <w:sz w:val="24"/>
          <w:szCs w:val="24"/>
        </w:rPr>
        <w:t xml:space="preserve"> организациями мер по предупреждению и противодействию коррупции, разработанных ведомственными Министерствами РФ, Устава Учреждения и других локальных актов Учреждения.</w:t>
      </w:r>
    </w:p>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Цел</w:t>
      </w:r>
      <w:r w:rsidR="0000078A">
        <w:rPr>
          <w:rFonts w:ascii="Times New Roman" w:hAnsi="Times New Roman" w:cs="Times New Roman"/>
          <w:kern w:val="26"/>
          <w:sz w:val="24"/>
          <w:szCs w:val="24"/>
          <w:lang w:eastAsia="en-US"/>
        </w:rPr>
        <w:t>ью</w:t>
      </w:r>
      <w:r w:rsidRPr="00E1364A">
        <w:rPr>
          <w:rFonts w:ascii="Times New Roman" w:hAnsi="Times New Roman" w:cs="Times New Roman"/>
          <w:kern w:val="26"/>
          <w:sz w:val="24"/>
          <w:szCs w:val="24"/>
          <w:lang w:eastAsia="en-US"/>
        </w:rPr>
        <w:t xml:space="preserve"> </w:t>
      </w:r>
      <w:proofErr w:type="spellStart"/>
      <w:r w:rsidRPr="00E1364A">
        <w:rPr>
          <w:rFonts w:ascii="Times New Roman" w:hAnsi="Times New Roman" w:cs="Times New Roman"/>
          <w:kern w:val="26"/>
          <w:sz w:val="24"/>
          <w:szCs w:val="24"/>
          <w:lang w:eastAsia="en-US"/>
        </w:rPr>
        <w:t>Антикоррупционной</w:t>
      </w:r>
      <w:proofErr w:type="spellEnd"/>
      <w:r w:rsidRPr="00E1364A">
        <w:rPr>
          <w:rFonts w:ascii="Times New Roman" w:hAnsi="Times New Roman" w:cs="Times New Roman"/>
          <w:kern w:val="26"/>
          <w:sz w:val="24"/>
          <w:szCs w:val="24"/>
          <w:lang w:eastAsia="en-US"/>
        </w:rPr>
        <w:t xml:space="preserve"> политики Учреждения явля</w:t>
      </w:r>
      <w:r w:rsidR="0000078A">
        <w:rPr>
          <w:rFonts w:ascii="Times New Roman" w:hAnsi="Times New Roman" w:cs="Times New Roman"/>
          <w:kern w:val="26"/>
          <w:sz w:val="24"/>
          <w:szCs w:val="24"/>
          <w:lang w:eastAsia="en-US"/>
        </w:rPr>
        <w:t>е</w:t>
      </w:r>
      <w:r w:rsidRPr="00E1364A">
        <w:rPr>
          <w:rFonts w:ascii="Times New Roman" w:hAnsi="Times New Roman" w:cs="Times New Roman"/>
          <w:kern w:val="26"/>
          <w:sz w:val="24"/>
          <w:szCs w:val="24"/>
          <w:lang w:eastAsia="en-US"/>
        </w:rPr>
        <w:t xml:space="preserve">тся: </w:t>
      </w:r>
    </w:p>
    <w:p w:rsidR="00E1364A" w:rsidRPr="00CF17D8" w:rsidRDefault="00E1364A" w:rsidP="00E1364A">
      <w:pPr>
        <w:tabs>
          <w:tab w:val="left" w:pos="567"/>
          <w:tab w:val="left" w:pos="1276"/>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1364A">
        <w:rPr>
          <w:rFonts w:ascii="Times New Roman" w:hAnsi="Times New Roman" w:cs="Times New Roman"/>
          <w:color w:val="2C2D2E"/>
          <w:sz w:val="24"/>
          <w:szCs w:val="24"/>
          <w:shd w:val="clear" w:color="auto" w:fill="FFFFFF"/>
        </w:rPr>
        <w:t xml:space="preserve">- </w:t>
      </w:r>
      <w:r w:rsidRPr="00CF17D8">
        <w:rPr>
          <w:rFonts w:ascii="Times New Roman" w:hAnsi="Times New Roman" w:cs="Times New Roman"/>
          <w:sz w:val="24"/>
          <w:szCs w:val="24"/>
          <w:shd w:val="clear" w:color="auto" w:fill="FFFFFF"/>
        </w:rPr>
        <w:t xml:space="preserve">обеспечение соответствия деятельности Учреждения требованиям </w:t>
      </w:r>
      <w:proofErr w:type="spellStart"/>
      <w:r w:rsidRPr="00CF17D8">
        <w:rPr>
          <w:rFonts w:ascii="Times New Roman" w:hAnsi="Times New Roman" w:cs="Times New Roman"/>
          <w:sz w:val="24"/>
          <w:szCs w:val="24"/>
          <w:shd w:val="clear" w:color="auto" w:fill="FFFFFF"/>
        </w:rPr>
        <w:t>антикоррупционного</w:t>
      </w:r>
      <w:proofErr w:type="spellEnd"/>
      <w:r w:rsidRPr="00CF17D8">
        <w:rPr>
          <w:rFonts w:ascii="Times New Roman" w:hAnsi="Times New Roman" w:cs="Times New Roman"/>
          <w:sz w:val="24"/>
          <w:szCs w:val="24"/>
          <w:shd w:val="clear" w:color="auto" w:fill="FFFFFF"/>
        </w:rPr>
        <w:t xml:space="preserve"> законодательства;</w:t>
      </w:r>
    </w:p>
    <w:p w:rsidR="00E1364A" w:rsidRPr="00CF17D8" w:rsidRDefault="00E1364A" w:rsidP="00E1364A">
      <w:pPr>
        <w:tabs>
          <w:tab w:val="left" w:pos="567"/>
          <w:tab w:val="left" w:pos="1276"/>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F17D8">
        <w:rPr>
          <w:rFonts w:ascii="Times New Roman" w:hAnsi="Times New Roman" w:cs="Times New Roman"/>
          <w:sz w:val="24"/>
          <w:szCs w:val="24"/>
          <w:shd w:val="clear" w:color="auto" w:fill="FFFFFF"/>
        </w:rPr>
        <w:t>- минимизация рисков вовлечения Учреждения и его работников в коррупционную деятельность;</w:t>
      </w:r>
    </w:p>
    <w:p w:rsidR="00E1364A" w:rsidRPr="00CF17D8" w:rsidRDefault="00E1364A" w:rsidP="00E1364A">
      <w:pPr>
        <w:tabs>
          <w:tab w:val="left" w:pos="567"/>
          <w:tab w:val="left" w:pos="1276"/>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F17D8">
        <w:rPr>
          <w:rFonts w:ascii="Times New Roman" w:hAnsi="Times New Roman" w:cs="Times New Roman"/>
          <w:sz w:val="24"/>
          <w:szCs w:val="24"/>
          <w:shd w:val="clear" w:color="auto" w:fill="FFFFFF"/>
        </w:rPr>
        <w:t>- формирование единого подхода к организации работы по предупреждению коррупции в Учреждении;</w:t>
      </w:r>
    </w:p>
    <w:p w:rsidR="00E1364A" w:rsidRPr="00CF17D8" w:rsidRDefault="00E1364A" w:rsidP="00E1364A">
      <w:pPr>
        <w:tabs>
          <w:tab w:val="left" w:pos="567"/>
          <w:tab w:val="left" w:pos="1276"/>
        </w:tabs>
        <w:autoSpaceDE w:val="0"/>
        <w:autoSpaceDN w:val="0"/>
        <w:adjustRightInd w:val="0"/>
        <w:spacing w:after="0" w:line="240" w:lineRule="auto"/>
        <w:ind w:firstLine="709"/>
        <w:jc w:val="both"/>
        <w:rPr>
          <w:rFonts w:ascii="Times New Roman" w:hAnsi="Times New Roman" w:cs="Times New Roman"/>
          <w:kern w:val="26"/>
          <w:sz w:val="24"/>
          <w:szCs w:val="24"/>
          <w:lang w:eastAsia="en-US"/>
        </w:rPr>
      </w:pPr>
      <w:r w:rsidRPr="00CF17D8">
        <w:rPr>
          <w:rFonts w:ascii="Times New Roman" w:hAnsi="Times New Roman" w:cs="Times New Roman"/>
          <w:sz w:val="24"/>
          <w:szCs w:val="24"/>
          <w:shd w:val="clear" w:color="auto" w:fill="FFFFFF"/>
        </w:rPr>
        <w:t>- формирование у работников Учреждения нетерпимости к коррупционному поведению.</w:t>
      </w:r>
    </w:p>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Задачами </w:t>
      </w:r>
      <w:proofErr w:type="spellStart"/>
      <w:r w:rsidRPr="00E1364A">
        <w:rPr>
          <w:rFonts w:ascii="Times New Roman" w:hAnsi="Times New Roman" w:cs="Times New Roman"/>
          <w:kern w:val="26"/>
          <w:sz w:val="24"/>
          <w:szCs w:val="24"/>
          <w:lang w:eastAsia="en-US"/>
        </w:rPr>
        <w:t>Антикоррупционной</w:t>
      </w:r>
      <w:proofErr w:type="spellEnd"/>
      <w:r w:rsidRPr="00E1364A">
        <w:rPr>
          <w:rFonts w:ascii="Times New Roman" w:hAnsi="Times New Roman" w:cs="Times New Roman"/>
          <w:kern w:val="26"/>
          <w:sz w:val="24"/>
          <w:szCs w:val="24"/>
          <w:lang w:eastAsia="en-US"/>
        </w:rPr>
        <w:t xml:space="preserve"> политики являются:</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определение основных принципов работы по предупреждению коррупции в Учреждении;</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 методическое обеспечение разработки и реализации мер, направленных на профилактику и противодействие коррупции в Учреждении. </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 определение должностных лиц Учреждения, ответственных </w:t>
      </w:r>
      <w:r w:rsidRPr="00E1364A">
        <w:rPr>
          <w:rFonts w:ascii="Times New Roman" w:hAnsi="Times New Roman" w:cs="Times New Roman"/>
          <w:sz w:val="24"/>
          <w:szCs w:val="24"/>
          <w:lang w:eastAsia="en-US"/>
        </w:rPr>
        <w:t xml:space="preserve">за реализацию </w:t>
      </w:r>
      <w:proofErr w:type="spellStart"/>
      <w:r w:rsidRPr="00E1364A">
        <w:rPr>
          <w:rFonts w:ascii="Times New Roman" w:hAnsi="Times New Roman" w:cs="Times New Roman"/>
          <w:sz w:val="24"/>
          <w:szCs w:val="24"/>
          <w:lang w:eastAsia="en-US"/>
        </w:rPr>
        <w:t>антикоррупционной</w:t>
      </w:r>
      <w:proofErr w:type="spellEnd"/>
      <w:r w:rsidRPr="00E1364A">
        <w:rPr>
          <w:rFonts w:ascii="Times New Roman" w:hAnsi="Times New Roman" w:cs="Times New Roman"/>
          <w:sz w:val="24"/>
          <w:szCs w:val="24"/>
          <w:lang w:eastAsia="en-US"/>
        </w:rPr>
        <w:t xml:space="preserve"> политики</w:t>
      </w:r>
      <w:r w:rsidRPr="00E1364A">
        <w:rPr>
          <w:rFonts w:ascii="Times New Roman" w:hAnsi="Times New Roman" w:cs="Times New Roman"/>
          <w:kern w:val="26"/>
          <w:sz w:val="24"/>
          <w:szCs w:val="24"/>
          <w:lang w:eastAsia="en-US"/>
        </w:rPr>
        <w:t>;</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 закрепление ответственности работников за несоблюдение требований </w:t>
      </w:r>
      <w:proofErr w:type="spellStart"/>
      <w:r w:rsidRPr="00E1364A">
        <w:rPr>
          <w:rFonts w:ascii="Times New Roman" w:hAnsi="Times New Roman" w:cs="Times New Roman"/>
          <w:sz w:val="24"/>
          <w:szCs w:val="24"/>
          <w:lang w:eastAsia="en-US"/>
        </w:rPr>
        <w:t>антикоррупционной</w:t>
      </w:r>
      <w:proofErr w:type="spellEnd"/>
      <w:r w:rsidRPr="00E1364A">
        <w:rPr>
          <w:rFonts w:ascii="Times New Roman" w:hAnsi="Times New Roman" w:cs="Times New Roman"/>
          <w:sz w:val="24"/>
          <w:szCs w:val="24"/>
          <w:lang w:eastAsia="en-US"/>
        </w:rPr>
        <w:t xml:space="preserve"> </w:t>
      </w:r>
      <w:r w:rsidRPr="00E1364A">
        <w:rPr>
          <w:rFonts w:ascii="Times New Roman" w:hAnsi="Times New Roman" w:cs="Times New Roman"/>
          <w:kern w:val="26"/>
          <w:sz w:val="24"/>
          <w:szCs w:val="24"/>
          <w:lang w:eastAsia="en-US"/>
        </w:rPr>
        <w:t>политики.</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p>
    <w:p w:rsidR="00E1364A" w:rsidRPr="00E1364A"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bookmarkStart w:id="2" w:name="_Toc424284810"/>
      <w:r w:rsidRPr="00E1364A">
        <w:rPr>
          <w:rFonts w:ascii="Times New Roman" w:hAnsi="Times New Roman" w:cs="Times New Roman"/>
          <w:b/>
          <w:kern w:val="26"/>
          <w:sz w:val="24"/>
          <w:szCs w:val="24"/>
          <w:lang w:eastAsia="en-US"/>
        </w:rPr>
        <w:t>Термины и определения</w:t>
      </w:r>
      <w:bookmarkEnd w:id="2"/>
    </w:p>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В целях настоящей </w:t>
      </w:r>
      <w:proofErr w:type="spellStart"/>
      <w:r w:rsidRPr="00E1364A">
        <w:rPr>
          <w:rFonts w:ascii="Times New Roman" w:hAnsi="Times New Roman" w:cs="Times New Roman"/>
          <w:kern w:val="26"/>
          <w:sz w:val="24"/>
          <w:szCs w:val="24"/>
          <w:lang w:eastAsia="en-US"/>
        </w:rPr>
        <w:t>антикоррупционной</w:t>
      </w:r>
      <w:proofErr w:type="spellEnd"/>
      <w:r w:rsidRPr="00E1364A">
        <w:rPr>
          <w:rFonts w:ascii="Times New Roman" w:hAnsi="Times New Roman" w:cs="Times New Roman"/>
          <w:kern w:val="26"/>
          <w:sz w:val="24"/>
          <w:szCs w:val="24"/>
          <w:lang w:eastAsia="en-US"/>
        </w:rPr>
        <w:t xml:space="preserve"> политики применяются следующие термины и определения:</w:t>
      </w:r>
    </w:p>
    <w:p w:rsidR="00E1364A" w:rsidRPr="00E1364A" w:rsidRDefault="00E1364A" w:rsidP="00E1364A">
      <w:pPr>
        <w:spacing w:after="0" w:line="240" w:lineRule="auto"/>
        <w:ind w:firstLine="709"/>
        <w:jc w:val="both"/>
        <w:rPr>
          <w:rFonts w:ascii="Times New Roman" w:hAnsi="Times New Roman" w:cs="Times New Roman"/>
          <w:b/>
          <w:sz w:val="24"/>
          <w:szCs w:val="24"/>
          <w:lang w:eastAsia="en-US"/>
        </w:rPr>
      </w:pPr>
      <w:proofErr w:type="spellStart"/>
      <w:r w:rsidRPr="00E1364A">
        <w:rPr>
          <w:rFonts w:ascii="Times New Roman" w:hAnsi="Times New Roman" w:cs="Times New Roman"/>
          <w:b/>
          <w:kern w:val="26"/>
          <w:sz w:val="24"/>
          <w:szCs w:val="24"/>
          <w:lang w:eastAsia="en-US"/>
        </w:rPr>
        <w:t>Антикоррупционная</w:t>
      </w:r>
      <w:proofErr w:type="spellEnd"/>
      <w:r w:rsidRPr="00E1364A">
        <w:rPr>
          <w:rFonts w:ascii="Times New Roman" w:hAnsi="Times New Roman" w:cs="Times New Roman"/>
          <w:b/>
          <w:kern w:val="26"/>
          <w:sz w:val="24"/>
          <w:szCs w:val="24"/>
          <w:lang w:eastAsia="en-US"/>
        </w:rPr>
        <w:t xml:space="preserve"> политик</w:t>
      </w:r>
      <w:r w:rsidRPr="00E1364A">
        <w:rPr>
          <w:rFonts w:ascii="Times New Roman" w:hAnsi="Times New Roman" w:cs="Times New Roman"/>
          <w:b/>
          <w:sz w:val="24"/>
          <w:szCs w:val="24"/>
          <w:lang w:eastAsia="en-US"/>
        </w:rPr>
        <w:t>а</w:t>
      </w:r>
      <w:r w:rsidRPr="00E1364A">
        <w:rPr>
          <w:rFonts w:ascii="Times New Roman" w:hAnsi="Times New Roman" w:cs="Times New Roman"/>
          <w:sz w:val="24"/>
          <w:szCs w:val="24"/>
          <w:lang w:eastAsia="en-US"/>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Управления;</w:t>
      </w:r>
    </w:p>
    <w:p w:rsidR="00E1364A" w:rsidRPr="00E1364A" w:rsidRDefault="00E1364A" w:rsidP="00E1364A">
      <w:pPr>
        <w:spacing w:after="0" w:line="240" w:lineRule="auto"/>
        <w:ind w:firstLine="709"/>
        <w:jc w:val="both"/>
        <w:rPr>
          <w:rFonts w:ascii="Times New Roman" w:hAnsi="Times New Roman" w:cs="Times New Roman"/>
          <w:sz w:val="24"/>
          <w:szCs w:val="24"/>
          <w:lang w:eastAsia="en-US"/>
        </w:rPr>
      </w:pPr>
      <w:proofErr w:type="spellStart"/>
      <w:r w:rsidRPr="00E1364A">
        <w:rPr>
          <w:rFonts w:ascii="Times New Roman" w:hAnsi="Times New Roman" w:cs="Times New Roman"/>
          <w:b/>
          <w:sz w:val="24"/>
          <w:szCs w:val="24"/>
          <w:lang w:eastAsia="en-US"/>
        </w:rPr>
        <w:t>аффилированные</w:t>
      </w:r>
      <w:proofErr w:type="spellEnd"/>
      <w:r w:rsidRPr="00E1364A">
        <w:rPr>
          <w:rFonts w:ascii="Times New Roman" w:hAnsi="Times New Roman" w:cs="Times New Roman"/>
          <w:b/>
          <w:sz w:val="24"/>
          <w:szCs w:val="24"/>
          <w:lang w:eastAsia="en-US"/>
        </w:rPr>
        <w:t xml:space="preserve"> лица - </w:t>
      </w:r>
      <w:r w:rsidRPr="00E1364A">
        <w:rPr>
          <w:rFonts w:ascii="Times New Roman" w:hAnsi="Times New Roman" w:cs="Times New Roman"/>
          <w:sz w:val="24"/>
          <w:szCs w:val="24"/>
          <w:lang w:eastAsia="en-US"/>
        </w:rPr>
        <w:t>физические и юридические лица, способные оказывать влияние на деятельность Управления;</w:t>
      </w:r>
    </w:p>
    <w:p w:rsidR="00E1364A" w:rsidRPr="00E1364A" w:rsidRDefault="00E1364A" w:rsidP="00E1364A">
      <w:pPr>
        <w:spacing w:after="0" w:line="240" w:lineRule="auto"/>
        <w:ind w:firstLine="709"/>
        <w:jc w:val="both"/>
        <w:rPr>
          <w:rFonts w:ascii="Times New Roman" w:hAnsi="Times New Roman" w:cs="Times New Roman"/>
          <w:sz w:val="24"/>
          <w:szCs w:val="24"/>
          <w:lang w:eastAsia="en-US"/>
        </w:rPr>
      </w:pPr>
      <w:proofErr w:type="gramStart"/>
      <w:r w:rsidRPr="00E1364A">
        <w:rPr>
          <w:rFonts w:ascii="Times New Roman" w:hAnsi="Times New Roman" w:cs="Times New Roman"/>
          <w:b/>
          <w:sz w:val="24"/>
          <w:szCs w:val="24"/>
          <w:lang w:eastAsia="en-US"/>
        </w:rPr>
        <w:lastRenderedPageBreak/>
        <w:t>взятка</w:t>
      </w:r>
      <w:r w:rsidRPr="00E1364A">
        <w:rPr>
          <w:rFonts w:ascii="Times New Roman" w:hAnsi="Times New Roman" w:cs="Times New Roman"/>
          <w:sz w:val="24"/>
          <w:szCs w:val="24"/>
          <w:lang w:eastAsia="en-US"/>
        </w:rPr>
        <w:t xml:space="preserve"> – получение должностным лицом, иностранным должностным лицом либо </w:t>
      </w:r>
      <w:r w:rsidRPr="00E1364A">
        <w:rPr>
          <w:rFonts w:ascii="Times New Roman" w:hAnsi="Times New Roman" w:cs="Times New Roman"/>
          <w:kern w:val="26"/>
          <w:sz w:val="24"/>
          <w:szCs w:val="24"/>
          <w:lang w:eastAsia="en-US"/>
        </w:rPr>
        <w:t>должностным</w:t>
      </w:r>
      <w:r w:rsidRPr="00E1364A">
        <w:rPr>
          <w:rFonts w:ascii="Times New Roman" w:hAnsi="Times New Roman" w:cs="Times New Roman"/>
          <w:sz w:val="24"/>
          <w:szCs w:val="24"/>
          <w:lang w:eastAsia="en-US"/>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(бездействий) в пользу взяткодателя или представляемых им лиц, если такие действия (бездействия) входят в служебные полномочия должностного лица, либо если оно в</w:t>
      </w:r>
      <w:proofErr w:type="gramEnd"/>
      <w:r w:rsidRPr="00E1364A">
        <w:rPr>
          <w:rFonts w:ascii="Times New Roman" w:hAnsi="Times New Roman" w:cs="Times New Roman"/>
          <w:sz w:val="24"/>
          <w:szCs w:val="24"/>
          <w:lang w:eastAsia="en-US"/>
        </w:rPr>
        <w:t xml:space="preserve"> силу должностного положения может способствовать таким действиям (бездействиям), а равно за общее покровительство или попустительство по службе.</w:t>
      </w:r>
    </w:p>
    <w:p w:rsidR="00E1364A" w:rsidRPr="00E1364A" w:rsidRDefault="00E1364A" w:rsidP="00E1364A">
      <w:pPr>
        <w:spacing w:after="0" w:line="240" w:lineRule="auto"/>
        <w:ind w:firstLine="709"/>
        <w:jc w:val="both"/>
        <w:rPr>
          <w:rFonts w:ascii="Times New Roman" w:hAnsi="Times New Roman" w:cs="Times New Roman"/>
          <w:sz w:val="24"/>
          <w:szCs w:val="24"/>
          <w:lang w:eastAsia="en-US"/>
        </w:rPr>
      </w:pPr>
      <w:r w:rsidRPr="00E1364A">
        <w:rPr>
          <w:rFonts w:ascii="Times New Roman" w:hAnsi="Times New Roman" w:cs="Times New Roman"/>
          <w:b/>
          <w:sz w:val="24"/>
          <w:szCs w:val="24"/>
          <w:lang w:eastAsia="en-US"/>
        </w:rPr>
        <w:t>Закон о противодействии коррупции</w:t>
      </w:r>
      <w:r w:rsidRPr="00E1364A">
        <w:rPr>
          <w:rFonts w:ascii="Times New Roman" w:hAnsi="Times New Roman" w:cs="Times New Roman"/>
          <w:sz w:val="24"/>
          <w:szCs w:val="24"/>
          <w:lang w:eastAsia="en-US"/>
        </w:rPr>
        <w:t xml:space="preserve"> – Федеральный закон от 25.12.2008 № 273-ФЗ «О противодействии коррупции»;</w:t>
      </w:r>
    </w:p>
    <w:p w:rsidR="00E1364A" w:rsidRPr="00E1364A" w:rsidRDefault="00E1364A" w:rsidP="00E1364A">
      <w:pPr>
        <w:spacing w:after="0" w:line="240" w:lineRule="auto"/>
        <w:ind w:firstLine="709"/>
        <w:jc w:val="both"/>
        <w:rPr>
          <w:rFonts w:ascii="Times New Roman" w:hAnsi="Times New Roman" w:cs="Times New Roman"/>
          <w:sz w:val="24"/>
          <w:szCs w:val="24"/>
          <w:lang w:eastAsia="en-US"/>
        </w:rPr>
      </w:pPr>
      <w:r w:rsidRPr="00E1364A">
        <w:rPr>
          <w:rFonts w:ascii="Times New Roman" w:hAnsi="Times New Roman" w:cs="Times New Roman"/>
          <w:b/>
          <w:sz w:val="24"/>
          <w:szCs w:val="24"/>
          <w:lang w:eastAsia="en-US"/>
        </w:rPr>
        <w:t>законодательство о противодействии коррупции</w:t>
      </w:r>
      <w:r w:rsidRPr="00E1364A">
        <w:rPr>
          <w:rFonts w:ascii="Times New Roman" w:hAnsi="Times New Roman" w:cs="Times New Roman"/>
          <w:sz w:val="24"/>
          <w:szCs w:val="24"/>
          <w:lang w:eastAsia="en-US"/>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Удмуртской Республики и муниципальные правовые акты;</w:t>
      </w:r>
    </w:p>
    <w:p w:rsidR="00E1364A" w:rsidRPr="00E1364A" w:rsidRDefault="00E1364A" w:rsidP="00E1364A">
      <w:pPr>
        <w:spacing w:after="0" w:line="240" w:lineRule="auto"/>
        <w:ind w:firstLine="709"/>
        <w:jc w:val="both"/>
        <w:rPr>
          <w:rFonts w:ascii="Times New Roman" w:hAnsi="Times New Roman" w:cs="Times New Roman"/>
          <w:bCs/>
          <w:kern w:val="28"/>
          <w:sz w:val="24"/>
          <w:szCs w:val="24"/>
          <w:lang w:eastAsia="en-US"/>
        </w:rPr>
      </w:pPr>
      <w:r w:rsidRPr="00E1364A">
        <w:rPr>
          <w:rFonts w:ascii="Times New Roman" w:hAnsi="Times New Roman" w:cs="Times New Roman"/>
          <w:b/>
          <w:kern w:val="28"/>
          <w:sz w:val="24"/>
          <w:szCs w:val="24"/>
          <w:lang w:eastAsia="en-US"/>
        </w:rPr>
        <w:t>комиссия</w:t>
      </w:r>
      <w:r w:rsidRPr="00E1364A">
        <w:rPr>
          <w:rFonts w:ascii="Times New Roman" w:hAnsi="Times New Roman" w:cs="Times New Roman"/>
          <w:kern w:val="28"/>
          <w:sz w:val="24"/>
          <w:szCs w:val="24"/>
          <w:lang w:eastAsia="en-US"/>
        </w:rPr>
        <w:t xml:space="preserve"> - комиссия по </w:t>
      </w:r>
      <w:r w:rsidRPr="00E1364A">
        <w:rPr>
          <w:rFonts w:ascii="Times New Roman" w:hAnsi="Times New Roman" w:cs="Times New Roman"/>
          <w:bCs/>
          <w:kern w:val="28"/>
          <w:sz w:val="24"/>
          <w:szCs w:val="24"/>
          <w:lang w:eastAsia="en-US"/>
        </w:rPr>
        <w:t>противодействию коррупции;</w:t>
      </w:r>
    </w:p>
    <w:p w:rsidR="00E1364A" w:rsidRPr="00E1364A" w:rsidRDefault="00E1364A" w:rsidP="00E1364A">
      <w:pPr>
        <w:spacing w:after="0" w:line="240" w:lineRule="auto"/>
        <w:ind w:firstLine="709"/>
        <w:jc w:val="both"/>
        <w:rPr>
          <w:rFonts w:ascii="Times New Roman" w:hAnsi="Times New Roman" w:cs="Times New Roman"/>
          <w:sz w:val="24"/>
          <w:szCs w:val="24"/>
          <w:lang w:eastAsia="en-US"/>
        </w:rPr>
      </w:pPr>
      <w:proofErr w:type="gramStart"/>
      <w:r w:rsidRPr="00E1364A">
        <w:rPr>
          <w:rFonts w:ascii="Times New Roman" w:hAnsi="Times New Roman" w:cs="Times New Roman"/>
          <w:b/>
          <w:sz w:val="24"/>
          <w:szCs w:val="24"/>
          <w:lang w:eastAsia="en-US"/>
        </w:rPr>
        <w:t>коммерческий подкуп</w:t>
      </w:r>
      <w:r w:rsidRPr="00E1364A">
        <w:rPr>
          <w:rFonts w:ascii="Times New Roman" w:hAnsi="Times New Roman" w:cs="Times New Roman"/>
          <w:sz w:val="24"/>
          <w:szCs w:val="24"/>
          <w:lang w:eastAsia="en-US"/>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E1364A">
        <w:rPr>
          <w:rFonts w:ascii="Times New Roman" w:hAnsi="Times New Roman" w:cs="Times New Roman"/>
          <w:kern w:val="26"/>
          <w:sz w:val="24"/>
          <w:szCs w:val="24"/>
          <w:lang w:eastAsia="en-US"/>
        </w:rPr>
        <w:t>имущественных</w:t>
      </w:r>
      <w:r w:rsidRPr="00E1364A">
        <w:rPr>
          <w:rFonts w:ascii="Times New Roman" w:hAnsi="Times New Roman" w:cs="Times New Roman"/>
          <w:sz w:val="24"/>
          <w:szCs w:val="24"/>
          <w:lang w:eastAsia="en-US"/>
        </w:rPr>
        <w:t xml:space="preserve"> прав за совершение действий (бездействие) в интересах дающего в связи с занимаемым этим лицом служебным положением;</w:t>
      </w:r>
      <w:proofErr w:type="gramEnd"/>
    </w:p>
    <w:p w:rsidR="00E1364A" w:rsidRPr="00E1364A" w:rsidRDefault="00E1364A" w:rsidP="00E1364A">
      <w:pPr>
        <w:spacing w:after="0" w:line="240" w:lineRule="auto"/>
        <w:ind w:firstLine="709"/>
        <w:jc w:val="both"/>
        <w:rPr>
          <w:rFonts w:ascii="Times New Roman" w:hAnsi="Times New Roman" w:cs="Times New Roman"/>
          <w:sz w:val="24"/>
          <w:szCs w:val="24"/>
          <w:lang w:eastAsia="en-US"/>
        </w:rPr>
      </w:pPr>
      <w:r w:rsidRPr="00E1364A">
        <w:rPr>
          <w:rFonts w:ascii="Times New Roman" w:hAnsi="Times New Roman" w:cs="Times New Roman"/>
          <w:b/>
          <w:sz w:val="24"/>
          <w:szCs w:val="24"/>
          <w:lang w:eastAsia="en-US"/>
        </w:rPr>
        <w:t>конфликт интересов</w:t>
      </w:r>
      <w:r w:rsidRPr="00E1364A">
        <w:rPr>
          <w:rFonts w:ascii="Times New Roman" w:hAnsi="Times New Roman" w:cs="Times New Roman"/>
          <w:sz w:val="24"/>
          <w:szCs w:val="24"/>
          <w:lang w:eastAsia="en-US"/>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1364A" w:rsidRPr="00E1364A" w:rsidRDefault="00E1364A" w:rsidP="00E1364A">
      <w:pPr>
        <w:spacing w:after="0" w:line="240" w:lineRule="auto"/>
        <w:ind w:firstLine="709"/>
        <w:jc w:val="both"/>
        <w:rPr>
          <w:rFonts w:ascii="Times New Roman" w:hAnsi="Times New Roman" w:cs="Times New Roman"/>
          <w:sz w:val="24"/>
          <w:szCs w:val="24"/>
          <w:lang w:eastAsia="en-US"/>
        </w:rPr>
      </w:pPr>
      <w:r w:rsidRPr="00E1364A">
        <w:rPr>
          <w:rFonts w:ascii="Times New Roman" w:hAnsi="Times New Roman" w:cs="Times New Roman"/>
          <w:b/>
          <w:sz w:val="24"/>
          <w:szCs w:val="24"/>
          <w:lang w:eastAsia="en-US"/>
        </w:rPr>
        <w:t>контрагент</w:t>
      </w:r>
      <w:r w:rsidRPr="00E1364A">
        <w:rPr>
          <w:rFonts w:ascii="Times New Roman" w:hAnsi="Times New Roman" w:cs="Times New Roman"/>
          <w:sz w:val="24"/>
          <w:szCs w:val="24"/>
          <w:lang w:eastAsia="en-US"/>
        </w:rPr>
        <w:t xml:space="preserve"> – любое российское или иностранное юридическое или физическое лицо, с которым Управление вступает в договорные отношения, за исключением трудовых </w:t>
      </w:r>
      <w:r w:rsidRPr="00E1364A">
        <w:rPr>
          <w:rFonts w:ascii="Times New Roman" w:hAnsi="Times New Roman" w:cs="Times New Roman"/>
          <w:kern w:val="26"/>
          <w:sz w:val="24"/>
          <w:szCs w:val="24"/>
          <w:lang w:eastAsia="en-US"/>
        </w:rPr>
        <w:t>отношений</w:t>
      </w:r>
      <w:r w:rsidRPr="00E1364A">
        <w:rPr>
          <w:rFonts w:ascii="Times New Roman" w:hAnsi="Times New Roman" w:cs="Times New Roman"/>
          <w:sz w:val="24"/>
          <w:szCs w:val="24"/>
          <w:lang w:eastAsia="en-US"/>
        </w:rPr>
        <w:t>;</w:t>
      </w:r>
    </w:p>
    <w:p w:rsidR="00E1364A" w:rsidRPr="00E1364A" w:rsidRDefault="00E1364A" w:rsidP="00E1364A">
      <w:pPr>
        <w:spacing w:after="0" w:line="240" w:lineRule="auto"/>
        <w:ind w:firstLine="709"/>
        <w:jc w:val="both"/>
        <w:rPr>
          <w:rFonts w:ascii="Times New Roman" w:hAnsi="Times New Roman" w:cs="Times New Roman"/>
          <w:sz w:val="24"/>
          <w:szCs w:val="24"/>
          <w:lang w:eastAsia="en-US"/>
        </w:rPr>
      </w:pPr>
      <w:proofErr w:type="gramStart"/>
      <w:r w:rsidRPr="00E1364A">
        <w:rPr>
          <w:rFonts w:ascii="Times New Roman" w:hAnsi="Times New Roman" w:cs="Times New Roman"/>
          <w:b/>
          <w:sz w:val="24"/>
          <w:szCs w:val="24"/>
          <w:lang w:eastAsia="en-US"/>
        </w:rPr>
        <w:t>коррупция</w:t>
      </w:r>
      <w:r w:rsidRPr="00E1364A">
        <w:rPr>
          <w:rFonts w:ascii="Times New Roman" w:hAnsi="Times New Roman" w:cs="Times New Roman"/>
          <w:sz w:val="24"/>
          <w:szCs w:val="24"/>
          <w:lang w:eastAsia="en-US"/>
        </w:rPr>
        <w:t xml:space="preserve"> – злоупотребление служебным положением, дача взятки, получение взятки, </w:t>
      </w:r>
      <w:r w:rsidRPr="00E1364A">
        <w:rPr>
          <w:rFonts w:ascii="Times New Roman" w:hAnsi="Times New Roman" w:cs="Times New Roman"/>
          <w:kern w:val="26"/>
          <w:sz w:val="24"/>
          <w:szCs w:val="24"/>
          <w:lang w:eastAsia="en-US"/>
        </w:rPr>
        <w:t>злоупотребление</w:t>
      </w:r>
      <w:r w:rsidRPr="00E1364A">
        <w:rPr>
          <w:rFonts w:ascii="Times New Roman" w:hAnsi="Times New Roman" w:cs="Times New Roman"/>
          <w:sz w:val="24"/>
          <w:szCs w:val="24"/>
          <w:lang w:eastAsia="en-US"/>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E1364A">
        <w:rPr>
          <w:rFonts w:ascii="Times New Roman" w:hAnsi="Times New Roman" w:cs="Times New Roman"/>
          <w:sz w:val="24"/>
          <w:szCs w:val="24"/>
          <w:lang w:eastAsia="en-US"/>
        </w:rPr>
        <w:t>. Коррупцией также является совершение перечисленных деяний от имени или в интересах юридического лица;</w:t>
      </w:r>
    </w:p>
    <w:p w:rsidR="00E1364A" w:rsidRPr="00E1364A" w:rsidRDefault="00E1364A" w:rsidP="00E1364A">
      <w:pPr>
        <w:spacing w:after="0" w:line="240" w:lineRule="auto"/>
        <w:ind w:firstLine="709"/>
        <w:jc w:val="both"/>
        <w:rPr>
          <w:rFonts w:ascii="Times New Roman" w:hAnsi="Times New Roman" w:cs="Times New Roman"/>
          <w:sz w:val="24"/>
          <w:szCs w:val="24"/>
          <w:lang w:eastAsia="en-US"/>
        </w:rPr>
      </w:pPr>
      <w:r w:rsidRPr="00E1364A">
        <w:rPr>
          <w:rFonts w:ascii="Times New Roman" w:hAnsi="Times New Roman" w:cs="Times New Roman"/>
          <w:b/>
          <w:sz w:val="24"/>
          <w:szCs w:val="24"/>
          <w:lang w:eastAsia="en-US"/>
        </w:rPr>
        <w:t>личная заинтересованность</w:t>
      </w:r>
      <w:r w:rsidRPr="00E1364A">
        <w:rPr>
          <w:rFonts w:ascii="Times New Roman" w:hAnsi="Times New Roman" w:cs="Times New Roman"/>
          <w:sz w:val="24"/>
          <w:szCs w:val="24"/>
          <w:lang w:eastAsia="en-US"/>
        </w:rPr>
        <w:t xml:space="preserve"> работника (представителя Учреждения) </w:t>
      </w:r>
      <w:proofErr w:type="gramStart"/>
      <w:r w:rsidRPr="00E1364A">
        <w:rPr>
          <w:rFonts w:ascii="Times New Roman" w:hAnsi="Times New Roman" w:cs="Times New Roman"/>
          <w:sz w:val="24"/>
          <w:szCs w:val="24"/>
          <w:lang w:eastAsia="en-US"/>
        </w:rPr>
        <w:t>–в</w:t>
      </w:r>
      <w:proofErr w:type="gramEnd"/>
      <w:r w:rsidRPr="00E1364A">
        <w:rPr>
          <w:rFonts w:ascii="Times New Roman" w:hAnsi="Times New Roman" w:cs="Times New Roman"/>
          <w:sz w:val="24"/>
          <w:szCs w:val="24"/>
          <w:lang w:eastAsia="en-US"/>
        </w:rPr>
        <w:t>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1364A" w:rsidRPr="00E1364A" w:rsidRDefault="00E1364A" w:rsidP="00E1364A">
      <w:pPr>
        <w:spacing w:after="0" w:line="240" w:lineRule="auto"/>
        <w:ind w:firstLine="709"/>
        <w:jc w:val="both"/>
        <w:rPr>
          <w:rFonts w:ascii="Times New Roman" w:hAnsi="Times New Roman" w:cs="Times New Roman"/>
          <w:kern w:val="28"/>
          <w:sz w:val="24"/>
          <w:szCs w:val="24"/>
          <w:lang w:eastAsia="en-US"/>
        </w:rPr>
      </w:pPr>
      <w:r w:rsidRPr="00E1364A">
        <w:rPr>
          <w:rFonts w:ascii="Times New Roman" w:hAnsi="Times New Roman" w:cs="Times New Roman"/>
          <w:sz w:val="24"/>
          <w:szCs w:val="24"/>
          <w:lang w:eastAsia="en-US"/>
        </w:rPr>
        <w:t xml:space="preserve"> </w:t>
      </w:r>
      <w:r w:rsidRPr="00E1364A">
        <w:rPr>
          <w:rFonts w:ascii="Times New Roman" w:hAnsi="Times New Roman" w:cs="Times New Roman"/>
          <w:b/>
          <w:kern w:val="28"/>
          <w:sz w:val="24"/>
          <w:szCs w:val="24"/>
          <w:lang w:eastAsia="en-US"/>
        </w:rPr>
        <w:t>официальный сайт</w:t>
      </w:r>
      <w:r w:rsidRPr="00E1364A">
        <w:rPr>
          <w:rFonts w:ascii="Times New Roman" w:hAnsi="Times New Roman" w:cs="Times New Roman"/>
          <w:kern w:val="28"/>
          <w:sz w:val="24"/>
          <w:szCs w:val="24"/>
          <w:lang w:eastAsia="en-US"/>
        </w:rPr>
        <w:t xml:space="preserve"> – сайт МБУК «</w:t>
      </w:r>
      <w:r w:rsidR="0000078A">
        <w:rPr>
          <w:rFonts w:ascii="Times New Roman" w:hAnsi="Times New Roman" w:cs="Times New Roman"/>
          <w:kern w:val="28"/>
          <w:sz w:val="24"/>
          <w:szCs w:val="24"/>
          <w:lang w:eastAsia="en-US"/>
        </w:rPr>
        <w:t xml:space="preserve">Культурный центр «СВЕТ» </w:t>
      </w:r>
      <w:r w:rsidRPr="00E1364A">
        <w:rPr>
          <w:rFonts w:ascii="Times New Roman" w:hAnsi="Times New Roman" w:cs="Times New Roman"/>
          <w:kern w:val="28"/>
          <w:sz w:val="24"/>
          <w:szCs w:val="24"/>
          <w:lang w:eastAsia="en-US"/>
        </w:rPr>
        <w:t xml:space="preserve"> </w:t>
      </w:r>
      <w:proofErr w:type="gramStart"/>
      <w:r w:rsidRPr="00E1364A">
        <w:rPr>
          <w:rFonts w:ascii="Times New Roman" w:hAnsi="Times New Roman" w:cs="Times New Roman"/>
          <w:kern w:val="28"/>
          <w:sz w:val="24"/>
          <w:szCs w:val="24"/>
          <w:lang w:eastAsia="en-US"/>
        </w:rPr>
        <w:t>г</w:t>
      </w:r>
      <w:proofErr w:type="gramEnd"/>
      <w:r w:rsidRPr="00E1364A">
        <w:rPr>
          <w:rFonts w:ascii="Times New Roman" w:hAnsi="Times New Roman" w:cs="Times New Roman"/>
          <w:kern w:val="28"/>
          <w:sz w:val="24"/>
          <w:szCs w:val="24"/>
          <w:lang w:eastAsia="en-US"/>
        </w:rPr>
        <w:t>. Можги, а также Администрации муниципального образования «Город Можга в информационно-телекоммуникационной сети «Интернет», содержащий информацию о деятельности</w:t>
      </w:r>
      <w:r w:rsidRPr="00E1364A">
        <w:rPr>
          <w:rFonts w:ascii="Times New Roman" w:hAnsi="Times New Roman" w:cs="Times New Roman"/>
          <w:kern w:val="26"/>
          <w:sz w:val="24"/>
          <w:szCs w:val="24"/>
          <w:lang w:eastAsia="en-US"/>
        </w:rPr>
        <w:t xml:space="preserve"> Учреждения</w:t>
      </w:r>
      <w:r w:rsidRPr="00E1364A">
        <w:rPr>
          <w:rFonts w:ascii="Times New Roman" w:hAnsi="Times New Roman" w:cs="Times New Roman"/>
          <w:kern w:val="28"/>
          <w:sz w:val="24"/>
          <w:szCs w:val="24"/>
          <w:lang w:eastAsia="en-US"/>
        </w:rPr>
        <w:t>, электронный адрес которого включает доменное имя, права на которое принадлежат</w:t>
      </w:r>
      <w:r w:rsidRPr="00E1364A">
        <w:rPr>
          <w:rFonts w:ascii="Times New Roman" w:hAnsi="Times New Roman" w:cs="Times New Roman"/>
          <w:kern w:val="26"/>
          <w:sz w:val="24"/>
          <w:szCs w:val="24"/>
          <w:lang w:eastAsia="en-US"/>
        </w:rPr>
        <w:t xml:space="preserve"> Учреждению</w:t>
      </w:r>
      <w:r w:rsidRPr="00E1364A">
        <w:rPr>
          <w:rFonts w:ascii="Times New Roman" w:hAnsi="Times New Roman" w:cs="Times New Roman"/>
          <w:kern w:val="28"/>
          <w:sz w:val="24"/>
          <w:szCs w:val="24"/>
          <w:lang w:eastAsia="en-US"/>
        </w:rPr>
        <w:t>;</w:t>
      </w:r>
    </w:p>
    <w:p w:rsidR="00E1364A" w:rsidRPr="00E1364A" w:rsidRDefault="00E1364A" w:rsidP="00E1364A">
      <w:pPr>
        <w:spacing w:after="0" w:line="240" w:lineRule="auto"/>
        <w:ind w:firstLine="709"/>
        <w:jc w:val="both"/>
        <w:rPr>
          <w:rFonts w:ascii="Times New Roman" w:hAnsi="Times New Roman" w:cs="Times New Roman"/>
          <w:sz w:val="24"/>
          <w:szCs w:val="24"/>
          <w:lang w:eastAsia="en-US"/>
        </w:rPr>
      </w:pPr>
      <w:r w:rsidRPr="00E1364A">
        <w:rPr>
          <w:rFonts w:ascii="Times New Roman" w:hAnsi="Times New Roman" w:cs="Times New Roman"/>
          <w:b/>
          <w:sz w:val="24"/>
          <w:szCs w:val="24"/>
          <w:lang w:eastAsia="en-US"/>
        </w:rPr>
        <w:lastRenderedPageBreak/>
        <w:t>план противодействия коррупции</w:t>
      </w:r>
      <w:r w:rsidRPr="00E1364A">
        <w:rPr>
          <w:rFonts w:ascii="Times New Roman" w:hAnsi="Times New Roman" w:cs="Times New Roman"/>
          <w:sz w:val="24"/>
          <w:szCs w:val="24"/>
          <w:lang w:eastAsia="en-US"/>
        </w:rPr>
        <w:t xml:space="preserve"> – ежегодно утверждаемый руководителем </w:t>
      </w:r>
      <w:r w:rsidRPr="00E1364A">
        <w:rPr>
          <w:rFonts w:ascii="Times New Roman" w:hAnsi="Times New Roman" w:cs="Times New Roman"/>
          <w:kern w:val="26"/>
          <w:sz w:val="24"/>
          <w:szCs w:val="24"/>
          <w:lang w:eastAsia="en-US"/>
        </w:rPr>
        <w:t>Учреждения</w:t>
      </w:r>
      <w:r w:rsidRPr="00E1364A">
        <w:rPr>
          <w:rFonts w:ascii="Times New Roman" w:hAnsi="Times New Roman" w:cs="Times New Roman"/>
          <w:sz w:val="24"/>
          <w:szCs w:val="24"/>
          <w:lang w:eastAsia="en-US"/>
        </w:rPr>
        <w:t xml:space="preserve">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1364A" w:rsidRPr="00E1364A" w:rsidRDefault="00E1364A" w:rsidP="00E1364A">
      <w:pPr>
        <w:spacing w:after="0" w:line="240" w:lineRule="auto"/>
        <w:ind w:firstLine="709"/>
        <w:jc w:val="both"/>
        <w:rPr>
          <w:rFonts w:ascii="Times New Roman" w:hAnsi="Times New Roman" w:cs="Times New Roman"/>
          <w:b/>
          <w:sz w:val="24"/>
          <w:szCs w:val="24"/>
          <w:lang w:eastAsia="en-US"/>
        </w:rPr>
      </w:pPr>
      <w:r w:rsidRPr="00E1364A">
        <w:rPr>
          <w:rFonts w:ascii="Times New Roman" w:hAnsi="Times New Roman" w:cs="Times New Roman"/>
          <w:b/>
          <w:sz w:val="24"/>
          <w:szCs w:val="24"/>
          <w:lang w:eastAsia="en-US"/>
        </w:rPr>
        <w:t xml:space="preserve">предупреждение коррупции </w:t>
      </w:r>
      <w:r w:rsidRPr="00E1364A">
        <w:rPr>
          <w:rFonts w:ascii="Times New Roman" w:hAnsi="Times New Roman" w:cs="Times New Roman"/>
          <w:sz w:val="24"/>
          <w:szCs w:val="24"/>
          <w:lang w:eastAsia="en-US"/>
        </w:rPr>
        <w:t>– деятельность</w:t>
      </w:r>
      <w:r w:rsidRPr="00E1364A">
        <w:rPr>
          <w:rFonts w:ascii="Times New Roman" w:hAnsi="Times New Roman" w:cs="Times New Roman"/>
          <w:kern w:val="26"/>
          <w:sz w:val="24"/>
          <w:szCs w:val="24"/>
          <w:lang w:eastAsia="en-US"/>
        </w:rPr>
        <w:t xml:space="preserve"> Учреждения</w:t>
      </w:r>
      <w:r w:rsidRPr="00E1364A">
        <w:rPr>
          <w:rFonts w:ascii="Times New Roman" w:hAnsi="Times New Roman" w:cs="Times New Roman"/>
          <w:sz w:val="24"/>
          <w:szCs w:val="24"/>
          <w:lang w:eastAsia="en-US"/>
        </w:rPr>
        <w:t xml:space="preserve">, направленная на введение </w:t>
      </w:r>
      <w:r w:rsidRPr="00E1364A">
        <w:rPr>
          <w:rFonts w:ascii="Times New Roman" w:hAnsi="Times New Roman" w:cs="Times New Roman"/>
          <w:sz w:val="24"/>
          <w:szCs w:val="24"/>
          <w:shd w:val="clear" w:color="auto" w:fill="FFFFFF"/>
          <w:lang w:eastAsia="en-US"/>
        </w:rPr>
        <w:t>элементов корпоративной культуры, организационной структуры, правил и процедур, регламентированных локальными нормативными актами</w:t>
      </w:r>
      <w:r w:rsidRPr="00E1364A">
        <w:rPr>
          <w:rFonts w:ascii="Times New Roman" w:hAnsi="Times New Roman" w:cs="Times New Roman"/>
          <w:kern w:val="26"/>
          <w:sz w:val="24"/>
          <w:szCs w:val="24"/>
          <w:lang w:eastAsia="en-US"/>
        </w:rPr>
        <w:t xml:space="preserve"> Учреждения</w:t>
      </w:r>
      <w:r w:rsidRPr="00E1364A">
        <w:rPr>
          <w:rFonts w:ascii="Times New Roman" w:hAnsi="Times New Roman" w:cs="Times New Roman"/>
          <w:sz w:val="24"/>
          <w:szCs w:val="24"/>
          <w:shd w:val="clear" w:color="auto" w:fill="FFFFFF"/>
          <w:lang w:eastAsia="en-US"/>
        </w:rPr>
        <w:t xml:space="preserve">, обеспечивающих </w:t>
      </w:r>
      <w:r w:rsidRPr="00E1364A">
        <w:rPr>
          <w:rFonts w:ascii="Times New Roman" w:hAnsi="Times New Roman" w:cs="Times New Roman"/>
          <w:sz w:val="24"/>
          <w:szCs w:val="24"/>
          <w:lang w:eastAsia="en-US"/>
        </w:rPr>
        <w:t>недопущение коррупционных правонарушений</w:t>
      </w:r>
      <w:r w:rsidRPr="00E1364A">
        <w:rPr>
          <w:rFonts w:ascii="Times New Roman" w:hAnsi="Times New Roman" w:cs="Times New Roman"/>
          <w:sz w:val="24"/>
          <w:szCs w:val="24"/>
          <w:shd w:val="clear" w:color="auto" w:fill="FFFFFF"/>
          <w:lang w:eastAsia="en-US"/>
        </w:rPr>
        <w:t>, в том числе выявление и последующее устранение причин коррупции;</w:t>
      </w:r>
    </w:p>
    <w:p w:rsidR="00E1364A" w:rsidRPr="00E1364A" w:rsidRDefault="00E1364A" w:rsidP="00E1364A">
      <w:pPr>
        <w:spacing w:after="0" w:line="240" w:lineRule="auto"/>
        <w:ind w:firstLine="709"/>
        <w:jc w:val="both"/>
        <w:rPr>
          <w:rFonts w:ascii="Times New Roman" w:hAnsi="Times New Roman" w:cs="Times New Roman"/>
          <w:sz w:val="24"/>
          <w:szCs w:val="24"/>
          <w:lang w:eastAsia="en-US"/>
        </w:rPr>
      </w:pPr>
      <w:r w:rsidRPr="00E1364A">
        <w:rPr>
          <w:rFonts w:ascii="Times New Roman" w:hAnsi="Times New Roman" w:cs="Times New Roman"/>
          <w:b/>
          <w:sz w:val="24"/>
          <w:szCs w:val="24"/>
          <w:lang w:eastAsia="en-US"/>
        </w:rPr>
        <w:t>противодействие коррупции</w:t>
      </w:r>
      <w:r w:rsidRPr="00E1364A">
        <w:rPr>
          <w:rFonts w:ascii="Times New Roman" w:hAnsi="Times New Roman" w:cs="Times New Roman"/>
          <w:sz w:val="24"/>
          <w:szCs w:val="24"/>
          <w:lang w:eastAsia="en-US"/>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E1364A">
        <w:rPr>
          <w:rFonts w:ascii="Times New Roman" w:hAnsi="Times New Roman" w:cs="Times New Roman"/>
          <w:kern w:val="26"/>
          <w:sz w:val="24"/>
          <w:szCs w:val="24"/>
          <w:lang w:eastAsia="en-US"/>
        </w:rPr>
        <w:t>самоуправления</w:t>
      </w:r>
      <w:r w:rsidRPr="00E1364A">
        <w:rPr>
          <w:rFonts w:ascii="Times New Roman" w:hAnsi="Times New Roman" w:cs="Times New Roman"/>
          <w:sz w:val="24"/>
          <w:szCs w:val="24"/>
          <w:lang w:eastAsia="en-US"/>
        </w:rPr>
        <w:t>, институтов гражданского общества, организаций и физических лиц в пределах их полномочий:</w:t>
      </w:r>
    </w:p>
    <w:p w:rsidR="00E1364A" w:rsidRPr="00E1364A" w:rsidRDefault="00E1364A" w:rsidP="00E1364A">
      <w:pPr>
        <w:spacing w:after="0" w:line="240" w:lineRule="auto"/>
        <w:ind w:firstLine="709"/>
        <w:jc w:val="both"/>
        <w:rPr>
          <w:rFonts w:ascii="Times New Roman" w:hAnsi="Times New Roman" w:cs="Times New Roman"/>
          <w:sz w:val="24"/>
          <w:szCs w:val="24"/>
          <w:lang w:eastAsia="en-US"/>
        </w:rPr>
      </w:pPr>
      <w:r w:rsidRPr="00E1364A">
        <w:rPr>
          <w:rFonts w:ascii="Times New Roman" w:hAnsi="Times New Roman" w:cs="Times New Roman"/>
          <w:sz w:val="24"/>
          <w:szCs w:val="24"/>
          <w:lang w:eastAsia="en-US"/>
        </w:rPr>
        <w:t>а) по предупреждению коррупции, в том числе по выявлению и последующему устранению причин коррупции (профилактика коррупции);</w:t>
      </w:r>
    </w:p>
    <w:p w:rsidR="00E1364A" w:rsidRPr="00E1364A" w:rsidRDefault="00E1364A" w:rsidP="00E1364A">
      <w:pPr>
        <w:spacing w:after="0" w:line="240" w:lineRule="auto"/>
        <w:ind w:firstLine="709"/>
        <w:jc w:val="both"/>
        <w:rPr>
          <w:rFonts w:ascii="Times New Roman" w:hAnsi="Times New Roman" w:cs="Times New Roman"/>
          <w:sz w:val="24"/>
          <w:szCs w:val="24"/>
          <w:lang w:eastAsia="en-US"/>
        </w:rPr>
      </w:pPr>
      <w:r w:rsidRPr="00E1364A">
        <w:rPr>
          <w:rFonts w:ascii="Times New Roman" w:hAnsi="Times New Roman" w:cs="Times New Roman"/>
          <w:sz w:val="24"/>
          <w:szCs w:val="24"/>
          <w:lang w:eastAsia="en-US"/>
        </w:rPr>
        <w:t xml:space="preserve">б) по выявлению, </w:t>
      </w:r>
      <w:r w:rsidRPr="00E1364A">
        <w:rPr>
          <w:rFonts w:ascii="Times New Roman" w:hAnsi="Times New Roman" w:cs="Times New Roman"/>
          <w:kern w:val="26"/>
          <w:sz w:val="24"/>
          <w:szCs w:val="24"/>
          <w:lang w:eastAsia="en-US"/>
        </w:rPr>
        <w:t>предупреждению</w:t>
      </w:r>
      <w:r w:rsidRPr="00E1364A">
        <w:rPr>
          <w:rFonts w:ascii="Times New Roman" w:hAnsi="Times New Roman" w:cs="Times New Roman"/>
          <w:sz w:val="24"/>
          <w:szCs w:val="24"/>
          <w:lang w:eastAsia="en-US"/>
        </w:rPr>
        <w:t>, пресечению, раскрытию и расследованию коррупционных правонарушений (борьба с коррупцией);</w:t>
      </w:r>
    </w:p>
    <w:p w:rsidR="00E1364A" w:rsidRPr="00E1364A" w:rsidRDefault="00E1364A" w:rsidP="00E1364A">
      <w:pPr>
        <w:spacing w:after="0" w:line="240" w:lineRule="auto"/>
        <w:ind w:firstLine="709"/>
        <w:jc w:val="both"/>
        <w:rPr>
          <w:rFonts w:ascii="Times New Roman" w:hAnsi="Times New Roman" w:cs="Times New Roman"/>
          <w:sz w:val="24"/>
          <w:szCs w:val="24"/>
          <w:lang w:eastAsia="en-US"/>
        </w:rPr>
      </w:pPr>
      <w:r w:rsidRPr="00E1364A">
        <w:rPr>
          <w:rFonts w:ascii="Times New Roman" w:hAnsi="Times New Roman" w:cs="Times New Roman"/>
          <w:sz w:val="24"/>
          <w:szCs w:val="24"/>
          <w:lang w:eastAsia="en-US"/>
        </w:rPr>
        <w:t xml:space="preserve">в) по минимизации и (или) </w:t>
      </w:r>
      <w:r w:rsidRPr="00E1364A">
        <w:rPr>
          <w:rFonts w:ascii="Times New Roman" w:hAnsi="Times New Roman" w:cs="Times New Roman"/>
          <w:kern w:val="26"/>
          <w:sz w:val="24"/>
          <w:szCs w:val="24"/>
          <w:lang w:eastAsia="en-US"/>
        </w:rPr>
        <w:t>ликвидации</w:t>
      </w:r>
      <w:r w:rsidRPr="00E1364A">
        <w:rPr>
          <w:rFonts w:ascii="Times New Roman" w:hAnsi="Times New Roman" w:cs="Times New Roman"/>
          <w:sz w:val="24"/>
          <w:szCs w:val="24"/>
          <w:lang w:eastAsia="en-US"/>
        </w:rPr>
        <w:t xml:space="preserve"> последствий коррупционных правонарушений.</w:t>
      </w:r>
    </w:p>
    <w:p w:rsidR="00E1364A" w:rsidRPr="00E1364A" w:rsidRDefault="00E1364A" w:rsidP="00E1364A">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E1364A">
        <w:rPr>
          <w:rFonts w:ascii="Times New Roman" w:hAnsi="Times New Roman" w:cs="Times New Roman"/>
          <w:b/>
          <w:sz w:val="24"/>
          <w:szCs w:val="24"/>
          <w:lang w:eastAsia="en-US"/>
        </w:rPr>
        <w:t>работник</w:t>
      </w:r>
      <w:r w:rsidRPr="00E1364A">
        <w:rPr>
          <w:rFonts w:ascii="Times New Roman" w:hAnsi="Times New Roman" w:cs="Times New Roman"/>
          <w:sz w:val="24"/>
          <w:szCs w:val="24"/>
          <w:lang w:eastAsia="en-US"/>
        </w:rPr>
        <w:t xml:space="preserve"> - физическое лицо, вступившее в трудовые отношения с</w:t>
      </w:r>
      <w:r w:rsidRPr="00E1364A">
        <w:rPr>
          <w:rFonts w:ascii="Times New Roman" w:hAnsi="Times New Roman" w:cs="Times New Roman"/>
          <w:kern w:val="26"/>
          <w:sz w:val="24"/>
          <w:szCs w:val="24"/>
          <w:lang w:eastAsia="en-US"/>
        </w:rPr>
        <w:t xml:space="preserve"> Учреждения</w:t>
      </w:r>
      <w:r w:rsidRPr="00E1364A">
        <w:rPr>
          <w:rFonts w:ascii="Times New Roman" w:hAnsi="Times New Roman" w:cs="Times New Roman"/>
          <w:sz w:val="24"/>
          <w:szCs w:val="24"/>
          <w:lang w:eastAsia="en-US"/>
        </w:rPr>
        <w:t>;</w:t>
      </w:r>
    </w:p>
    <w:p w:rsidR="00E1364A" w:rsidRPr="00E1364A" w:rsidRDefault="00E1364A" w:rsidP="00E1364A">
      <w:pPr>
        <w:spacing w:after="0" w:line="240" w:lineRule="auto"/>
        <w:ind w:firstLine="709"/>
        <w:jc w:val="both"/>
        <w:rPr>
          <w:rFonts w:ascii="Times New Roman" w:hAnsi="Times New Roman" w:cs="Times New Roman"/>
          <w:sz w:val="24"/>
          <w:szCs w:val="24"/>
          <w:lang w:eastAsia="en-US"/>
        </w:rPr>
      </w:pPr>
      <w:proofErr w:type="gramStart"/>
      <w:r w:rsidRPr="00E1364A">
        <w:rPr>
          <w:rFonts w:ascii="Times New Roman" w:hAnsi="Times New Roman" w:cs="Times New Roman"/>
          <w:b/>
          <w:sz w:val="24"/>
          <w:szCs w:val="24"/>
          <w:lang w:eastAsia="en-US"/>
        </w:rPr>
        <w:t xml:space="preserve">руководитель </w:t>
      </w:r>
      <w:r w:rsidR="0000078A">
        <w:rPr>
          <w:rFonts w:ascii="Times New Roman" w:hAnsi="Times New Roman" w:cs="Times New Roman"/>
          <w:b/>
          <w:sz w:val="24"/>
          <w:szCs w:val="24"/>
          <w:lang w:eastAsia="en-US"/>
        </w:rPr>
        <w:t xml:space="preserve">Учреждения </w:t>
      </w:r>
      <w:r w:rsidRPr="00E1364A">
        <w:rPr>
          <w:rFonts w:ascii="Times New Roman" w:hAnsi="Times New Roman" w:cs="Times New Roman"/>
          <w:sz w:val="24"/>
          <w:szCs w:val="24"/>
          <w:lang w:eastAsia="en-US"/>
        </w:rPr>
        <w:t>–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Удмуртской Республики,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Управлением, в том числе выполняет функции ее единоличного исполнительного органа.</w:t>
      </w:r>
      <w:proofErr w:type="gramEnd"/>
    </w:p>
    <w:p w:rsidR="00E1364A" w:rsidRPr="00E1364A" w:rsidRDefault="00E1364A" w:rsidP="00E1364A">
      <w:pPr>
        <w:spacing w:after="0" w:line="240" w:lineRule="auto"/>
        <w:ind w:firstLine="709"/>
        <w:jc w:val="both"/>
        <w:rPr>
          <w:rFonts w:ascii="Times New Roman" w:hAnsi="Times New Roman" w:cs="Times New Roman"/>
          <w:b/>
          <w:sz w:val="24"/>
          <w:szCs w:val="24"/>
          <w:lang w:eastAsia="en-US"/>
        </w:rPr>
      </w:pPr>
    </w:p>
    <w:p w:rsidR="00E1364A" w:rsidRPr="00E1364A"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bookmarkStart w:id="3" w:name="_Toc424284811"/>
      <w:r w:rsidRPr="00E1364A">
        <w:rPr>
          <w:rFonts w:ascii="Times New Roman" w:hAnsi="Times New Roman" w:cs="Times New Roman"/>
          <w:b/>
          <w:kern w:val="26"/>
          <w:sz w:val="24"/>
          <w:szCs w:val="24"/>
          <w:lang w:eastAsia="en-US"/>
        </w:rPr>
        <w:t xml:space="preserve">Основные принципы работы по предупреждению коррупции в </w:t>
      </w:r>
      <w:bookmarkEnd w:id="3"/>
      <w:r w:rsidRPr="00E1364A">
        <w:rPr>
          <w:rFonts w:ascii="Times New Roman" w:hAnsi="Times New Roman" w:cs="Times New Roman"/>
          <w:b/>
          <w:kern w:val="26"/>
          <w:sz w:val="24"/>
          <w:szCs w:val="24"/>
          <w:lang w:eastAsia="en-US"/>
        </w:rPr>
        <w:t>Управлении</w:t>
      </w:r>
    </w:p>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proofErr w:type="spellStart"/>
      <w:r w:rsidRPr="00E1364A">
        <w:rPr>
          <w:rFonts w:ascii="Times New Roman" w:hAnsi="Times New Roman" w:cs="Times New Roman"/>
          <w:kern w:val="26"/>
          <w:sz w:val="24"/>
          <w:szCs w:val="24"/>
          <w:lang w:eastAsia="en-US"/>
        </w:rPr>
        <w:t>Антикоррупционная</w:t>
      </w:r>
      <w:proofErr w:type="spellEnd"/>
      <w:r w:rsidRPr="00E1364A">
        <w:rPr>
          <w:rFonts w:ascii="Times New Roman" w:hAnsi="Times New Roman" w:cs="Times New Roman"/>
          <w:kern w:val="26"/>
          <w:sz w:val="24"/>
          <w:szCs w:val="24"/>
          <w:lang w:eastAsia="en-US"/>
        </w:rPr>
        <w:t xml:space="preserve"> политика Учреждения основывается на следующих основных принципах: </w:t>
      </w:r>
    </w:p>
    <w:p w:rsidR="00E1364A" w:rsidRPr="00E1364A" w:rsidRDefault="00E1364A" w:rsidP="00E1364A">
      <w:pPr>
        <w:numPr>
          <w:ilvl w:val="2"/>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Принцип соответствия </w:t>
      </w:r>
      <w:proofErr w:type="spellStart"/>
      <w:r w:rsidRPr="00E1364A">
        <w:rPr>
          <w:rFonts w:ascii="Times New Roman" w:hAnsi="Times New Roman" w:cs="Times New Roman"/>
          <w:kern w:val="26"/>
          <w:sz w:val="24"/>
          <w:szCs w:val="24"/>
          <w:lang w:eastAsia="en-US"/>
        </w:rPr>
        <w:t>антикоррупционной</w:t>
      </w:r>
      <w:proofErr w:type="spellEnd"/>
      <w:r w:rsidRPr="00E1364A">
        <w:rPr>
          <w:rFonts w:ascii="Times New Roman" w:hAnsi="Times New Roman" w:cs="Times New Roman"/>
          <w:kern w:val="26"/>
          <w:sz w:val="24"/>
          <w:szCs w:val="24"/>
          <w:lang w:eastAsia="en-US"/>
        </w:rPr>
        <w:t xml:space="preserve"> политики Учреждения действующему законодательству и общепринятым нормам права.</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Соответствие реализуемых </w:t>
      </w:r>
      <w:proofErr w:type="spellStart"/>
      <w:r w:rsidRPr="00E1364A">
        <w:rPr>
          <w:rFonts w:ascii="Times New Roman" w:hAnsi="Times New Roman" w:cs="Times New Roman"/>
          <w:kern w:val="26"/>
          <w:sz w:val="24"/>
          <w:szCs w:val="24"/>
          <w:lang w:eastAsia="en-US"/>
        </w:rPr>
        <w:t>антикоррупционных</w:t>
      </w:r>
      <w:proofErr w:type="spellEnd"/>
      <w:r w:rsidRPr="00E1364A">
        <w:rPr>
          <w:rFonts w:ascii="Times New Roman" w:hAnsi="Times New Roman" w:cs="Times New Roman"/>
          <w:kern w:val="26"/>
          <w:sz w:val="24"/>
          <w:szCs w:val="24"/>
          <w:lang w:eastAsia="en-US"/>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Учреждению. </w:t>
      </w:r>
    </w:p>
    <w:p w:rsidR="00E1364A" w:rsidRPr="00E1364A" w:rsidRDefault="00E1364A" w:rsidP="00E1364A">
      <w:pPr>
        <w:numPr>
          <w:ilvl w:val="2"/>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Принцип личного примера руководства.</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коррупции.</w:t>
      </w:r>
    </w:p>
    <w:p w:rsidR="00E1364A" w:rsidRPr="00E1364A" w:rsidRDefault="00E1364A" w:rsidP="00E1364A">
      <w:pPr>
        <w:numPr>
          <w:ilvl w:val="2"/>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Принцип вовлеченности работников.</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Информированность работников Учреждения о положениях законодательства о противодействии коррупции и их активное участие в формировании и реализации </w:t>
      </w:r>
      <w:proofErr w:type="spellStart"/>
      <w:r w:rsidRPr="00E1364A">
        <w:rPr>
          <w:rFonts w:ascii="Times New Roman" w:hAnsi="Times New Roman" w:cs="Times New Roman"/>
          <w:kern w:val="26"/>
          <w:sz w:val="24"/>
          <w:szCs w:val="24"/>
          <w:lang w:eastAsia="en-US"/>
        </w:rPr>
        <w:t>антикоррупционных</w:t>
      </w:r>
      <w:proofErr w:type="spellEnd"/>
      <w:r w:rsidRPr="00E1364A">
        <w:rPr>
          <w:rFonts w:ascii="Times New Roman" w:hAnsi="Times New Roman" w:cs="Times New Roman"/>
          <w:kern w:val="26"/>
          <w:sz w:val="24"/>
          <w:szCs w:val="24"/>
          <w:lang w:eastAsia="en-US"/>
        </w:rPr>
        <w:t xml:space="preserve"> стандартов и процедур.</w:t>
      </w:r>
    </w:p>
    <w:p w:rsidR="00E1364A" w:rsidRPr="00E1364A" w:rsidRDefault="00E1364A" w:rsidP="00E1364A">
      <w:pPr>
        <w:numPr>
          <w:ilvl w:val="2"/>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Принцип соразмерности </w:t>
      </w:r>
      <w:proofErr w:type="spellStart"/>
      <w:r w:rsidRPr="00E1364A">
        <w:rPr>
          <w:rFonts w:ascii="Times New Roman" w:hAnsi="Times New Roman" w:cs="Times New Roman"/>
          <w:kern w:val="26"/>
          <w:sz w:val="24"/>
          <w:szCs w:val="24"/>
          <w:lang w:eastAsia="en-US"/>
        </w:rPr>
        <w:t>антикоррупционных</w:t>
      </w:r>
      <w:proofErr w:type="spellEnd"/>
      <w:r w:rsidRPr="00E1364A">
        <w:rPr>
          <w:rFonts w:ascii="Times New Roman" w:hAnsi="Times New Roman" w:cs="Times New Roman"/>
          <w:kern w:val="26"/>
          <w:sz w:val="24"/>
          <w:szCs w:val="24"/>
          <w:lang w:eastAsia="en-US"/>
        </w:rPr>
        <w:t xml:space="preserve"> процедур риску коррупции.</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Разработка и выполнение комплекса мероприятий, позволяющих снизить вероятность вовлечения Учреждения, ее руководителя и работников в коррупционную деятельность, осуществляется с учетом существующих в деятельности Учреждения коррупционных рисков.</w:t>
      </w:r>
    </w:p>
    <w:p w:rsidR="00E1364A" w:rsidRPr="00E1364A" w:rsidRDefault="00E1364A" w:rsidP="00E1364A">
      <w:pPr>
        <w:numPr>
          <w:ilvl w:val="2"/>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Принцип эффективности </w:t>
      </w:r>
      <w:proofErr w:type="spellStart"/>
      <w:r w:rsidRPr="00E1364A">
        <w:rPr>
          <w:rFonts w:ascii="Times New Roman" w:hAnsi="Times New Roman" w:cs="Times New Roman"/>
          <w:kern w:val="26"/>
          <w:sz w:val="24"/>
          <w:szCs w:val="24"/>
          <w:lang w:eastAsia="en-US"/>
        </w:rPr>
        <w:t>антикоррупционных</w:t>
      </w:r>
      <w:proofErr w:type="spellEnd"/>
      <w:r w:rsidRPr="00E1364A">
        <w:rPr>
          <w:rFonts w:ascii="Times New Roman" w:hAnsi="Times New Roman" w:cs="Times New Roman"/>
          <w:kern w:val="26"/>
          <w:sz w:val="24"/>
          <w:szCs w:val="24"/>
          <w:lang w:eastAsia="en-US"/>
        </w:rPr>
        <w:t xml:space="preserve"> процедур.</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lastRenderedPageBreak/>
        <w:t xml:space="preserve">Осуществление в Учреждении </w:t>
      </w:r>
      <w:proofErr w:type="spellStart"/>
      <w:r w:rsidRPr="00E1364A">
        <w:rPr>
          <w:rFonts w:ascii="Times New Roman" w:hAnsi="Times New Roman" w:cs="Times New Roman"/>
          <w:kern w:val="26"/>
          <w:sz w:val="24"/>
          <w:szCs w:val="24"/>
          <w:lang w:eastAsia="en-US"/>
        </w:rPr>
        <w:t>антикоррупционных</w:t>
      </w:r>
      <w:proofErr w:type="spellEnd"/>
      <w:r w:rsidRPr="00E1364A">
        <w:rPr>
          <w:rFonts w:ascii="Times New Roman" w:hAnsi="Times New Roman" w:cs="Times New Roman"/>
          <w:kern w:val="26"/>
          <w:sz w:val="24"/>
          <w:szCs w:val="24"/>
          <w:lang w:eastAsia="en-US"/>
        </w:rPr>
        <w:t xml:space="preserve"> мероприятий, которые имеют низкую стоимость, обеспечивают простоту реализации и </w:t>
      </w:r>
      <w:proofErr w:type="gramStart"/>
      <w:r w:rsidRPr="00E1364A">
        <w:rPr>
          <w:rFonts w:ascii="Times New Roman" w:hAnsi="Times New Roman" w:cs="Times New Roman"/>
          <w:kern w:val="26"/>
          <w:sz w:val="24"/>
          <w:szCs w:val="24"/>
          <w:lang w:eastAsia="en-US"/>
        </w:rPr>
        <w:t>приносят значимый результат</w:t>
      </w:r>
      <w:proofErr w:type="gramEnd"/>
      <w:r w:rsidRPr="00E1364A">
        <w:rPr>
          <w:rFonts w:ascii="Times New Roman" w:hAnsi="Times New Roman" w:cs="Times New Roman"/>
          <w:kern w:val="26"/>
          <w:sz w:val="24"/>
          <w:szCs w:val="24"/>
          <w:lang w:eastAsia="en-US"/>
        </w:rPr>
        <w:t>.</w:t>
      </w:r>
    </w:p>
    <w:p w:rsidR="00E1364A" w:rsidRPr="00E1364A" w:rsidRDefault="00E1364A" w:rsidP="00E1364A">
      <w:pPr>
        <w:numPr>
          <w:ilvl w:val="2"/>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Принцип ответственности и неотвратимости наказания.</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Неотвратимость наказания для руководителя Учреждения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w:t>
      </w:r>
      <w:proofErr w:type="spellStart"/>
      <w:r w:rsidRPr="00E1364A">
        <w:rPr>
          <w:rFonts w:ascii="Times New Roman" w:hAnsi="Times New Roman" w:cs="Times New Roman"/>
          <w:kern w:val="26"/>
          <w:sz w:val="24"/>
          <w:szCs w:val="24"/>
          <w:lang w:eastAsia="en-US"/>
        </w:rPr>
        <w:t>антикоррупционной</w:t>
      </w:r>
      <w:proofErr w:type="spellEnd"/>
      <w:r w:rsidRPr="00E1364A">
        <w:rPr>
          <w:rFonts w:ascii="Times New Roman" w:hAnsi="Times New Roman" w:cs="Times New Roman"/>
          <w:kern w:val="26"/>
          <w:sz w:val="24"/>
          <w:szCs w:val="24"/>
          <w:lang w:eastAsia="en-US"/>
        </w:rPr>
        <w:t xml:space="preserve"> политики. </w:t>
      </w:r>
    </w:p>
    <w:p w:rsidR="00E1364A" w:rsidRPr="00E1364A" w:rsidRDefault="00E1364A" w:rsidP="00E1364A">
      <w:pPr>
        <w:numPr>
          <w:ilvl w:val="2"/>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Принцип открытости хозяйственной и иной деятельности.</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Информирование контрагентов, партнеров и общественности о принятых в Учреждения </w:t>
      </w:r>
      <w:proofErr w:type="spellStart"/>
      <w:r w:rsidRPr="00E1364A">
        <w:rPr>
          <w:rFonts w:ascii="Times New Roman" w:hAnsi="Times New Roman" w:cs="Times New Roman"/>
          <w:kern w:val="26"/>
          <w:sz w:val="24"/>
          <w:szCs w:val="24"/>
          <w:lang w:eastAsia="en-US"/>
        </w:rPr>
        <w:t>антикоррупционных</w:t>
      </w:r>
      <w:proofErr w:type="spellEnd"/>
      <w:r w:rsidRPr="00E1364A">
        <w:rPr>
          <w:rFonts w:ascii="Times New Roman" w:hAnsi="Times New Roman" w:cs="Times New Roman"/>
          <w:kern w:val="26"/>
          <w:sz w:val="24"/>
          <w:szCs w:val="24"/>
          <w:lang w:eastAsia="en-US"/>
        </w:rPr>
        <w:t xml:space="preserve"> стандартах и процедурах.</w:t>
      </w:r>
    </w:p>
    <w:p w:rsidR="00E1364A" w:rsidRPr="00E1364A" w:rsidRDefault="00E1364A" w:rsidP="00E1364A">
      <w:pPr>
        <w:numPr>
          <w:ilvl w:val="2"/>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Принцип постоянного контроля и регулярного мониторинга.</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Регулярное осуществление мониторинга эффективности внедренных </w:t>
      </w:r>
      <w:proofErr w:type="spellStart"/>
      <w:r w:rsidRPr="00E1364A">
        <w:rPr>
          <w:rFonts w:ascii="Times New Roman" w:hAnsi="Times New Roman" w:cs="Times New Roman"/>
          <w:kern w:val="26"/>
          <w:sz w:val="24"/>
          <w:szCs w:val="24"/>
          <w:lang w:eastAsia="en-US"/>
        </w:rPr>
        <w:t>антикоррупционных</w:t>
      </w:r>
      <w:proofErr w:type="spellEnd"/>
      <w:r w:rsidRPr="00E1364A">
        <w:rPr>
          <w:rFonts w:ascii="Times New Roman" w:hAnsi="Times New Roman" w:cs="Times New Roman"/>
          <w:kern w:val="26"/>
          <w:sz w:val="24"/>
          <w:szCs w:val="24"/>
          <w:lang w:eastAsia="en-US"/>
        </w:rPr>
        <w:t xml:space="preserve"> стандартов и процедур, а также </w:t>
      </w:r>
      <w:proofErr w:type="gramStart"/>
      <w:r w:rsidRPr="00E1364A">
        <w:rPr>
          <w:rFonts w:ascii="Times New Roman" w:hAnsi="Times New Roman" w:cs="Times New Roman"/>
          <w:kern w:val="26"/>
          <w:sz w:val="24"/>
          <w:szCs w:val="24"/>
          <w:lang w:eastAsia="en-US"/>
        </w:rPr>
        <w:t>контроля за</w:t>
      </w:r>
      <w:proofErr w:type="gramEnd"/>
      <w:r w:rsidRPr="00E1364A">
        <w:rPr>
          <w:rFonts w:ascii="Times New Roman" w:hAnsi="Times New Roman" w:cs="Times New Roman"/>
          <w:kern w:val="26"/>
          <w:sz w:val="24"/>
          <w:szCs w:val="24"/>
          <w:lang w:eastAsia="en-US"/>
        </w:rPr>
        <w:t xml:space="preserve"> их исполнением.</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p>
    <w:p w:rsidR="00E1364A" w:rsidRPr="00E1364A"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bookmarkStart w:id="4" w:name="_Toc424284812"/>
      <w:bookmarkStart w:id="5" w:name="sub_4"/>
      <w:r w:rsidRPr="00E1364A">
        <w:rPr>
          <w:rFonts w:ascii="Times New Roman" w:hAnsi="Times New Roman" w:cs="Times New Roman"/>
          <w:b/>
          <w:kern w:val="26"/>
          <w:sz w:val="24"/>
          <w:szCs w:val="24"/>
          <w:lang w:eastAsia="en-US"/>
        </w:rPr>
        <w:t xml:space="preserve">Область применения </w:t>
      </w:r>
      <w:proofErr w:type="spellStart"/>
      <w:r w:rsidRPr="00E1364A">
        <w:rPr>
          <w:rFonts w:ascii="Times New Roman" w:hAnsi="Times New Roman" w:cs="Times New Roman"/>
          <w:b/>
          <w:kern w:val="26"/>
          <w:sz w:val="24"/>
          <w:szCs w:val="24"/>
          <w:lang w:eastAsia="en-US"/>
        </w:rPr>
        <w:t>Антикоррупционной</w:t>
      </w:r>
      <w:proofErr w:type="spellEnd"/>
      <w:r w:rsidRPr="00E1364A">
        <w:rPr>
          <w:rFonts w:ascii="Times New Roman" w:hAnsi="Times New Roman" w:cs="Times New Roman"/>
          <w:b/>
          <w:kern w:val="26"/>
          <w:sz w:val="24"/>
          <w:szCs w:val="24"/>
          <w:lang w:eastAsia="en-US"/>
        </w:rPr>
        <w:t xml:space="preserve"> политики </w:t>
      </w:r>
    </w:p>
    <w:p w:rsidR="00E1364A" w:rsidRPr="00E1364A" w:rsidRDefault="00E1364A" w:rsidP="00E1364A">
      <w:pPr>
        <w:keepNext/>
        <w:keepLines/>
        <w:tabs>
          <w:tab w:val="left" w:pos="567"/>
          <w:tab w:val="left" w:pos="1276"/>
        </w:tabs>
        <w:autoSpaceDE w:val="0"/>
        <w:autoSpaceDN w:val="0"/>
        <w:adjustRightInd w:val="0"/>
        <w:spacing w:after="0" w:line="240" w:lineRule="auto"/>
        <w:jc w:val="center"/>
        <w:outlineLvl w:val="1"/>
        <w:rPr>
          <w:rFonts w:ascii="Times New Roman" w:hAnsi="Times New Roman" w:cs="Times New Roman"/>
          <w:b/>
          <w:kern w:val="26"/>
          <w:sz w:val="24"/>
          <w:szCs w:val="24"/>
          <w:lang w:eastAsia="en-US"/>
        </w:rPr>
      </w:pPr>
      <w:r w:rsidRPr="00E1364A">
        <w:rPr>
          <w:rFonts w:ascii="Times New Roman" w:hAnsi="Times New Roman" w:cs="Times New Roman"/>
          <w:b/>
          <w:kern w:val="26"/>
          <w:sz w:val="24"/>
          <w:szCs w:val="24"/>
          <w:lang w:eastAsia="en-US"/>
        </w:rPr>
        <w:t>и круг лиц, попадающих под ее действие</w:t>
      </w:r>
      <w:bookmarkEnd w:id="4"/>
    </w:p>
    <w:bookmarkEnd w:id="5"/>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Кругом лиц, попадающих под действие </w:t>
      </w:r>
      <w:proofErr w:type="spellStart"/>
      <w:r w:rsidRPr="00E1364A">
        <w:rPr>
          <w:rFonts w:ascii="Times New Roman" w:hAnsi="Times New Roman" w:cs="Times New Roman"/>
          <w:kern w:val="26"/>
          <w:sz w:val="24"/>
          <w:szCs w:val="24"/>
          <w:lang w:eastAsia="en-US"/>
        </w:rPr>
        <w:t>антикоррупционной</w:t>
      </w:r>
      <w:proofErr w:type="spellEnd"/>
      <w:r w:rsidRPr="00E1364A">
        <w:rPr>
          <w:rFonts w:ascii="Times New Roman" w:hAnsi="Times New Roman" w:cs="Times New Roman"/>
          <w:kern w:val="26"/>
          <w:sz w:val="24"/>
          <w:szCs w:val="24"/>
          <w:lang w:eastAsia="en-US"/>
        </w:rPr>
        <w:t xml:space="preserve"> политики, являются руководитель Учреждения и работники вне зависимости от занимаемой должности и выполняемых функций. Нормы </w:t>
      </w:r>
      <w:r w:rsidRPr="00E1364A">
        <w:rPr>
          <w:rFonts w:ascii="Times New Roman" w:hAnsi="Times New Roman" w:cs="Times New Roman"/>
          <w:color w:val="2C2D2E"/>
          <w:sz w:val="24"/>
          <w:szCs w:val="24"/>
          <w:shd w:val="clear" w:color="auto" w:fill="FFFFFF"/>
        </w:rPr>
        <w:t>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E1364A" w:rsidRPr="00E1364A" w:rsidRDefault="00E1364A" w:rsidP="00E1364A">
      <w:pPr>
        <w:tabs>
          <w:tab w:val="left" w:pos="567"/>
          <w:tab w:val="left" w:pos="1276"/>
        </w:tabs>
        <w:autoSpaceDE w:val="0"/>
        <w:autoSpaceDN w:val="0"/>
        <w:adjustRightInd w:val="0"/>
        <w:spacing w:after="0" w:line="240" w:lineRule="auto"/>
        <w:ind w:left="709"/>
        <w:jc w:val="both"/>
        <w:rPr>
          <w:rFonts w:ascii="Times New Roman" w:hAnsi="Times New Roman" w:cs="Times New Roman"/>
          <w:kern w:val="26"/>
          <w:sz w:val="24"/>
          <w:szCs w:val="24"/>
          <w:lang w:eastAsia="en-US"/>
        </w:rPr>
      </w:pPr>
    </w:p>
    <w:p w:rsidR="00E1364A" w:rsidRPr="00E1364A"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bookmarkStart w:id="6" w:name="_Toc424284813"/>
      <w:bookmarkStart w:id="7" w:name="sub_5"/>
      <w:r w:rsidRPr="00E1364A">
        <w:rPr>
          <w:rFonts w:ascii="Times New Roman" w:hAnsi="Times New Roman" w:cs="Times New Roman"/>
          <w:b/>
          <w:kern w:val="26"/>
          <w:sz w:val="24"/>
          <w:szCs w:val="24"/>
          <w:lang w:eastAsia="en-US"/>
        </w:rPr>
        <w:t>Должностные лица</w:t>
      </w:r>
      <w:r w:rsidRPr="00E1364A">
        <w:rPr>
          <w:rFonts w:ascii="Times New Roman" w:hAnsi="Times New Roman" w:cs="Times New Roman"/>
          <w:kern w:val="26"/>
          <w:sz w:val="24"/>
          <w:szCs w:val="24"/>
          <w:lang w:eastAsia="en-US"/>
        </w:rPr>
        <w:t xml:space="preserve"> </w:t>
      </w:r>
      <w:r w:rsidRPr="00E1364A">
        <w:rPr>
          <w:rFonts w:ascii="Times New Roman" w:hAnsi="Times New Roman" w:cs="Times New Roman"/>
          <w:b/>
          <w:kern w:val="26"/>
          <w:sz w:val="24"/>
          <w:szCs w:val="24"/>
          <w:lang w:eastAsia="en-US"/>
        </w:rPr>
        <w:t xml:space="preserve">Учреждения, ответственные за реализацию </w:t>
      </w:r>
      <w:proofErr w:type="spellStart"/>
      <w:r w:rsidRPr="00E1364A">
        <w:rPr>
          <w:rFonts w:ascii="Times New Roman" w:hAnsi="Times New Roman" w:cs="Times New Roman"/>
          <w:b/>
          <w:kern w:val="26"/>
          <w:sz w:val="24"/>
          <w:szCs w:val="24"/>
          <w:lang w:eastAsia="en-US"/>
        </w:rPr>
        <w:t>антикоррупционной</w:t>
      </w:r>
      <w:proofErr w:type="spellEnd"/>
      <w:r w:rsidRPr="00E1364A">
        <w:rPr>
          <w:rFonts w:ascii="Times New Roman" w:hAnsi="Times New Roman" w:cs="Times New Roman"/>
          <w:b/>
          <w:kern w:val="26"/>
          <w:sz w:val="24"/>
          <w:szCs w:val="24"/>
          <w:lang w:eastAsia="en-US"/>
        </w:rPr>
        <w:t xml:space="preserve"> политики, и формируемые коллегиальные органы </w:t>
      </w:r>
      <w:bookmarkEnd w:id="6"/>
    </w:p>
    <w:bookmarkEnd w:id="7"/>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Руководитель Учреждения является ответственным за организацию всех мероприятий, направленных на предупреждение коррупции в Учреждении.</w:t>
      </w:r>
    </w:p>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Руководитель Учреждения, исходя из установленных задач, специфики деятельности, штатной численности, организационной структуры  назначает лицо, ответственное за реализацию </w:t>
      </w:r>
      <w:proofErr w:type="spellStart"/>
      <w:r w:rsidRPr="00E1364A">
        <w:rPr>
          <w:rFonts w:ascii="Times New Roman" w:hAnsi="Times New Roman" w:cs="Times New Roman"/>
          <w:kern w:val="26"/>
          <w:sz w:val="24"/>
          <w:szCs w:val="24"/>
          <w:lang w:eastAsia="en-US"/>
        </w:rPr>
        <w:t>антикоррупционной</w:t>
      </w:r>
      <w:proofErr w:type="spellEnd"/>
      <w:r w:rsidRPr="00E1364A">
        <w:rPr>
          <w:rFonts w:ascii="Times New Roman" w:hAnsi="Times New Roman" w:cs="Times New Roman"/>
          <w:kern w:val="26"/>
          <w:sz w:val="24"/>
          <w:szCs w:val="24"/>
          <w:lang w:eastAsia="en-US"/>
        </w:rPr>
        <w:t xml:space="preserve"> политики в пределах полномочий.</w:t>
      </w:r>
    </w:p>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Основные обязанности лица, ответственного за реализацию </w:t>
      </w:r>
      <w:proofErr w:type="spellStart"/>
      <w:r w:rsidRPr="00E1364A">
        <w:rPr>
          <w:rFonts w:ascii="Times New Roman" w:hAnsi="Times New Roman" w:cs="Times New Roman"/>
          <w:kern w:val="26"/>
          <w:sz w:val="24"/>
          <w:szCs w:val="24"/>
          <w:lang w:eastAsia="en-US"/>
        </w:rPr>
        <w:t>антикоррупционной</w:t>
      </w:r>
      <w:proofErr w:type="spellEnd"/>
      <w:r w:rsidRPr="00E1364A">
        <w:rPr>
          <w:rFonts w:ascii="Times New Roman" w:hAnsi="Times New Roman" w:cs="Times New Roman"/>
          <w:kern w:val="26"/>
          <w:sz w:val="24"/>
          <w:szCs w:val="24"/>
          <w:lang w:eastAsia="en-US"/>
        </w:rPr>
        <w:t xml:space="preserve"> политики:</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подготовка рекомендаций для принятия решений по вопросам предупреждения коррупции в Учреждении;</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подготовка предложений, направленных на устранение причин и условий, порождающих риск возникновения коррупции в Учреждении;</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проведение контрольных мероприятий, направленных на выявление коррупционных правонарушений, совершенных работниками;</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организация проведения оценки коррупционных рисков;</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Управления по вопросам предупреждения коррупции;</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lastRenderedPageBreak/>
        <w:t>– организация мероприятий по вопросам профилактики и противодействия коррупции;</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 организация мероприятий по </w:t>
      </w:r>
      <w:proofErr w:type="spellStart"/>
      <w:r w:rsidRPr="00E1364A">
        <w:rPr>
          <w:rFonts w:ascii="Times New Roman" w:hAnsi="Times New Roman" w:cs="Times New Roman"/>
          <w:kern w:val="26"/>
          <w:sz w:val="24"/>
          <w:szCs w:val="24"/>
          <w:lang w:eastAsia="en-US"/>
        </w:rPr>
        <w:t>антикоррупционному</w:t>
      </w:r>
      <w:proofErr w:type="spellEnd"/>
      <w:r w:rsidR="0000078A">
        <w:rPr>
          <w:rFonts w:ascii="Times New Roman" w:hAnsi="Times New Roman" w:cs="Times New Roman"/>
          <w:kern w:val="26"/>
          <w:sz w:val="24"/>
          <w:szCs w:val="24"/>
          <w:lang w:eastAsia="en-US"/>
        </w:rPr>
        <w:t xml:space="preserve"> </w:t>
      </w:r>
      <w:r w:rsidRPr="00E1364A">
        <w:rPr>
          <w:rFonts w:ascii="Times New Roman" w:hAnsi="Times New Roman" w:cs="Times New Roman"/>
          <w:kern w:val="26"/>
          <w:sz w:val="24"/>
          <w:szCs w:val="24"/>
          <w:lang w:eastAsia="en-US"/>
        </w:rPr>
        <w:t xml:space="preserve"> просвещению работников;</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индивидуальное консультирование работников;</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 участие в организации </w:t>
      </w:r>
      <w:proofErr w:type="spellStart"/>
      <w:r w:rsidRPr="00E1364A">
        <w:rPr>
          <w:rFonts w:ascii="Times New Roman" w:hAnsi="Times New Roman" w:cs="Times New Roman"/>
          <w:kern w:val="26"/>
          <w:sz w:val="24"/>
          <w:szCs w:val="24"/>
          <w:lang w:eastAsia="en-US"/>
        </w:rPr>
        <w:t>антикоррупционной</w:t>
      </w:r>
      <w:proofErr w:type="spellEnd"/>
      <w:r w:rsidRPr="00E1364A">
        <w:rPr>
          <w:rFonts w:ascii="Times New Roman" w:hAnsi="Times New Roman" w:cs="Times New Roman"/>
          <w:kern w:val="26"/>
          <w:sz w:val="24"/>
          <w:szCs w:val="24"/>
          <w:lang w:eastAsia="en-US"/>
        </w:rPr>
        <w:t xml:space="preserve"> пропаганды;</w:t>
      </w:r>
    </w:p>
    <w:p w:rsidR="00E1364A" w:rsidRPr="00E1364A" w:rsidRDefault="00E1364A" w:rsidP="00E1364A">
      <w:pPr>
        <w:spacing w:after="0" w:line="240" w:lineRule="auto"/>
        <w:ind w:firstLine="709"/>
        <w:jc w:val="both"/>
        <w:rPr>
          <w:rFonts w:ascii="Times New Roman" w:hAnsi="Times New Roman" w:cs="Times New Roman"/>
          <w:sz w:val="24"/>
          <w:szCs w:val="24"/>
          <w:lang w:eastAsia="en-US"/>
        </w:rPr>
      </w:pPr>
      <w:r w:rsidRPr="00E1364A">
        <w:rPr>
          <w:rFonts w:ascii="Times New Roman" w:hAnsi="Times New Roman" w:cs="Times New Roman"/>
          <w:kern w:val="26"/>
          <w:sz w:val="24"/>
          <w:szCs w:val="24"/>
          <w:lang w:eastAsia="en-US"/>
        </w:rPr>
        <w:t>– проведение оценки результатов работы по предупреждению коррупции в Учреждении и подготовка соответствующих отчетных материалов для</w:t>
      </w:r>
      <w:r w:rsidRPr="00E1364A">
        <w:rPr>
          <w:rFonts w:ascii="Times New Roman" w:hAnsi="Times New Roman" w:cs="Times New Roman"/>
          <w:sz w:val="24"/>
          <w:szCs w:val="24"/>
          <w:lang w:eastAsia="en-US"/>
        </w:rPr>
        <w:t xml:space="preserve"> руководителя</w:t>
      </w:r>
      <w:r w:rsidRPr="00E1364A">
        <w:rPr>
          <w:rFonts w:ascii="Times New Roman" w:hAnsi="Times New Roman" w:cs="Times New Roman"/>
          <w:kern w:val="26"/>
          <w:sz w:val="24"/>
          <w:szCs w:val="24"/>
          <w:lang w:eastAsia="en-US"/>
        </w:rPr>
        <w:t xml:space="preserve"> Учреждения</w:t>
      </w:r>
      <w:r w:rsidRPr="00E1364A">
        <w:rPr>
          <w:rFonts w:ascii="Times New Roman" w:hAnsi="Times New Roman" w:cs="Times New Roman"/>
          <w:sz w:val="24"/>
          <w:szCs w:val="24"/>
          <w:lang w:eastAsia="en-US"/>
        </w:rPr>
        <w:t>.</w:t>
      </w:r>
    </w:p>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bookmarkStart w:id="8" w:name="sub_6"/>
      <w:r w:rsidRPr="00E1364A">
        <w:rPr>
          <w:rFonts w:ascii="Times New Roman" w:hAnsi="Times New Roman" w:cs="Times New Roman"/>
          <w:kern w:val="26"/>
          <w:sz w:val="24"/>
          <w:szCs w:val="24"/>
          <w:lang w:eastAsia="en-US"/>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Учреждения за счет снижения рисков проявления коррупции; в Учреждении образуется коллегиальный орган – комиссия по противодействию коррупции.</w:t>
      </w:r>
    </w:p>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Цели, порядок образования, работы и полномочия комиссии по противодействию коррупции определены Положением о комиссии по противодействию коррупции Учреждения. </w:t>
      </w:r>
    </w:p>
    <w:p w:rsidR="00E1364A" w:rsidRPr="00E1364A" w:rsidRDefault="00E1364A" w:rsidP="00E1364A">
      <w:pPr>
        <w:tabs>
          <w:tab w:val="left" w:pos="567"/>
          <w:tab w:val="left" w:pos="1276"/>
        </w:tabs>
        <w:autoSpaceDE w:val="0"/>
        <w:autoSpaceDN w:val="0"/>
        <w:adjustRightInd w:val="0"/>
        <w:spacing w:after="0" w:line="240" w:lineRule="auto"/>
        <w:ind w:left="709"/>
        <w:jc w:val="both"/>
        <w:rPr>
          <w:rFonts w:ascii="Times New Roman" w:hAnsi="Times New Roman" w:cs="Times New Roman"/>
          <w:kern w:val="26"/>
          <w:sz w:val="24"/>
          <w:szCs w:val="24"/>
          <w:lang w:eastAsia="en-US"/>
        </w:rPr>
      </w:pPr>
    </w:p>
    <w:p w:rsidR="00E1364A" w:rsidRPr="00E1364A"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bookmarkStart w:id="9" w:name="_Toc424284814"/>
      <w:r w:rsidRPr="00E1364A">
        <w:rPr>
          <w:rFonts w:ascii="Times New Roman" w:hAnsi="Times New Roman" w:cs="Times New Roman"/>
          <w:b/>
          <w:kern w:val="26"/>
          <w:sz w:val="24"/>
          <w:szCs w:val="24"/>
          <w:lang w:eastAsia="en-US"/>
        </w:rPr>
        <w:t>Обязанности работников, связанные с предупреждением коррупции</w:t>
      </w:r>
      <w:bookmarkEnd w:id="9"/>
    </w:p>
    <w:bookmarkEnd w:id="8"/>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 руководствоваться положениями настоящей </w:t>
      </w:r>
      <w:proofErr w:type="spellStart"/>
      <w:r w:rsidRPr="00E1364A">
        <w:rPr>
          <w:rFonts w:ascii="Times New Roman" w:hAnsi="Times New Roman" w:cs="Times New Roman"/>
          <w:kern w:val="26"/>
          <w:sz w:val="24"/>
          <w:szCs w:val="24"/>
          <w:lang w:eastAsia="en-US"/>
        </w:rPr>
        <w:t>антикоррупционн</w:t>
      </w:r>
      <w:r w:rsidRPr="00E1364A">
        <w:rPr>
          <w:rFonts w:ascii="Times New Roman" w:hAnsi="Times New Roman" w:cs="Times New Roman"/>
          <w:sz w:val="24"/>
          <w:szCs w:val="24"/>
          <w:lang w:eastAsia="en-US"/>
        </w:rPr>
        <w:t>ой</w:t>
      </w:r>
      <w:proofErr w:type="spellEnd"/>
      <w:r w:rsidRPr="00E1364A">
        <w:rPr>
          <w:rFonts w:ascii="Times New Roman" w:hAnsi="Times New Roman" w:cs="Times New Roman"/>
          <w:kern w:val="26"/>
          <w:sz w:val="24"/>
          <w:szCs w:val="24"/>
          <w:lang w:eastAsia="en-US"/>
        </w:rPr>
        <w:t xml:space="preserve"> политик</w:t>
      </w:r>
      <w:r w:rsidRPr="00E1364A">
        <w:rPr>
          <w:rFonts w:ascii="Times New Roman" w:hAnsi="Times New Roman" w:cs="Times New Roman"/>
          <w:sz w:val="24"/>
          <w:szCs w:val="24"/>
          <w:lang w:eastAsia="en-US"/>
        </w:rPr>
        <w:t xml:space="preserve">и </w:t>
      </w:r>
      <w:r w:rsidRPr="00E1364A">
        <w:rPr>
          <w:rFonts w:ascii="Times New Roman" w:hAnsi="Times New Roman" w:cs="Times New Roman"/>
          <w:kern w:val="26"/>
          <w:sz w:val="24"/>
          <w:szCs w:val="24"/>
          <w:lang w:eastAsia="en-US"/>
        </w:rPr>
        <w:t>и неукоснительно соблюдать ее принципы и требования;</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воздерживаться от совершения и (или) участия в совершении коррупционных правонарушений в интересах или от имени Учреждения;</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 воздерживаться от поведения, которое может быть истолковано окружающими как готовность </w:t>
      </w:r>
      <w:proofErr w:type="gramStart"/>
      <w:r w:rsidRPr="00E1364A">
        <w:rPr>
          <w:rFonts w:ascii="Times New Roman" w:hAnsi="Times New Roman" w:cs="Times New Roman"/>
          <w:kern w:val="26"/>
          <w:sz w:val="24"/>
          <w:szCs w:val="24"/>
          <w:lang w:eastAsia="en-US"/>
        </w:rPr>
        <w:t>совершить</w:t>
      </w:r>
      <w:proofErr w:type="gramEnd"/>
      <w:r w:rsidRPr="00E1364A">
        <w:rPr>
          <w:rFonts w:ascii="Times New Roman" w:hAnsi="Times New Roman" w:cs="Times New Roman"/>
          <w:kern w:val="26"/>
          <w:sz w:val="24"/>
          <w:szCs w:val="24"/>
          <w:lang w:eastAsia="en-US"/>
        </w:rPr>
        <w:t xml:space="preserve"> или участвовать в совершении коррупционного правонарушения в интересах или от имени Учреждения;</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 незамедлительно информировать непосредственного руководителя, лицо, ответственное за реализацию </w:t>
      </w:r>
      <w:proofErr w:type="spellStart"/>
      <w:r w:rsidRPr="00E1364A">
        <w:rPr>
          <w:rFonts w:ascii="Times New Roman" w:hAnsi="Times New Roman" w:cs="Times New Roman"/>
          <w:kern w:val="26"/>
          <w:sz w:val="24"/>
          <w:szCs w:val="24"/>
          <w:lang w:eastAsia="en-US"/>
        </w:rPr>
        <w:t>антикоррупционн</w:t>
      </w:r>
      <w:r w:rsidRPr="00E1364A">
        <w:rPr>
          <w:rFonts w:ascii="Times New Roman" w:hAnsi="Times New Roman" w:cs="Times New Roman"/>
          <w:sz w:val="24"/>
          <w:szCs w:val="24"/>
          <w:lang w:eastAsia="en-US"/>
        </w:rPr>
        <w:t>ой</w:t>
      </w:r>
      <w:proofErr w:type="spellEnd"/>
      <w:r w:rsidRPr="00E1364A">
        <w:rPr>
          <w:rFonts w:ascii="Times New Roman" w:hAnsi="Times New Roman" w:cs="Times New Roman"/>
          <w:kern w:val="26"/>
          <w:sz w:val="24"/>
          <w:szCs w:val="24"/>
          <w:lang w:eastAsia="en-US"/>
        </w:rPr>
        <w:t xml:space="preserve"> политик</w:t>
      </w:r>
      <w:r w:rsidRPr="00E1364A">
        <w:rPr>
          <w:rFonts w:ascii="Times New Roman" w:hAnsi="Times New Roman" w:cs="Times New Roman"/>
          <w:sz w:val="24"/>
          <w:szCs w:val="24"/>
          <w:lang w:eastAsia="en-US"/>
        </w:rPr>
        <w:t>и</w:t>
      </w:r>
      <w:r w:rsidRPr="00E1364A">
        <w:rPr>
          <w:rFonts w:ascii="Times New Roman" w:hAnsi="Times New Roman" w:cs="Times New Roman"/>
          <w:kern w:val="26"/>
          <w:sz w:val="24"/>
          <w:szCs w:val="24"/>
          <w:lang w:eastAsia="en-US"/>
        </w:rPr>
        <w:t>, и (или) руководителя Учреждения о случаях склонения работника к совершению коррупционных правонарушений;</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 незамедлительно информировать непосредственного руководителя, лицо, ответственное за реализацию </w:t>
      </w:r>
      <w:proofErr w:type="spellStart"/>
      <w:r w:rsidRPr="00E1364A">
        <w:rPr>
          <w:rFonts w:ascii="Times New Roman" w:hAnsi="Times New Roman" w:cs="Times New Roman"/>
          <w:kern w:val="26"/>
          <w:sz w:val="24"/>
          <w:szCs w:val="24"/>
          <w:lang w:eastAsia="en-US"/>
        </w:rPr>
        <w:t>антикоррупционн</w:t>
      </w:r>
      <w:r w:rsidRPr="00E1364A">
        <w:rPr>
          <w:rFonts w:ascii="Times New Roman" w:hAnsi="Times New Roman" w:cs="Times New Roman"/>
          <w:sz w:val="24"/>
          <w:szCs w:val="24"/>
          <w:lang w:eastAsia="en-US"/>
        </w:rPr>
        <w:t>ой</w:t>
      </w:r>
      <w:proofErr w:type="spellEnd"/>
      <w:r w:rsidRPr="00E1364A">
        <w:rPr>
          <w:rFonts w:ascii="Times New Roman" w:hAnsi="Times New Roman" w:cs="Times New Roman"/>
          <w:kern w:val="26"/>
          <w:sz w:val="24"/>
          <w:szCs w:val="24"/>
          <w:lang w:eastAsia="en-US"/>
        </w:rPr>
        <w:t xml:space="preserve"> политик</w:t>
      </w:r>
      <w:r w:rsidRPr="00E1364A">
        <w:rPr>
          <w:rFonts w:ascii="Times New Roman" w:hAnsi="Times New Roman" w:cs="Times New Roman"/>
          <w:sz w:val="24"/>
          <w:szCs w:val="24"/>
          <w:lang w:eastAsia="en-US"/>
        </w:rPr>
        <w:t>и</w:t>
      </w:r>
      <w:r w:rsidRPr="00E1364A">
        <w:rPr>
          <w:rFonts w:ascii="Times New Roman" w:hAnsi="Times New Roman" w:cs="Times New Roman"/>
          <w:kern w:val="26"/>
          <w:sz w:val="24"/>
          <w:szCs w:val="24"/>
          <w:lang w:eastAsia="en-US"/>
        </w:rPr>
        <w:t>,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 сообщить непосредственному руководителю или лицу, ответственному за реализацию </w:t>
      </w:r>
      <w:proofErr w:type="spellStart"/>
      <w:r w:rsidRPr="00E1364A">
        <w:rPr>
          <w:rFonts w:ascii="Times New Roman" w:hAnsi="Times New Roman" w:cs="Times New Roman"/>
          <w:kern w:val="26"/>
          <w:sz w:val="24"/>
          <w:szCs w:val="24"/>
          <w:lang w:eastAsia="en-US"/>
        </w:rPr>
        <w:t>Антикоррупционн</w:t>
      </w:r>
      <w:r w:rsidRPr="00E1364A">
        <w:rPr>
          <w:rFonts w:ascii="Times New Roman" w:hAnsi="Times New Roman" w:cs="Times New Roman"/>
          <w:sz w:val="24"/>
          <w:szCs w:val="24"/>
          <w:lang w:eastAsia="en-US"/>
        </w:rPr>
        <w:t>ой</w:t>
      </w:r>
      <w:proofErr w:type="spellEnd"/>
      <w:r w:rsidRPr="00E1364A">
        <w:rPr>
          <w:rFonts w:ascii="Times New Roman" w:hAnsi="Times New Roman" w:cs="Times New Roman"/>
          <w:kern w:val="26"/>
          <w:sz w:val="24"/>
          <w:szCs w:val="24"/>
          <w:lang w:eastAsia="en-US"/>
        </w:rPr>
        <w:t xml:space="preserve"> политик</w:t>
      </w:r>
      <w:r w:rsidRPr="00E1364A">
        <w:rPr>
          <w:rFonts w:ascii="Times New Roman" w:hAnsi="Times New Roman" w:cs="Times New Roman"/>
          <w:sz w:val="24"/>
          <w:szCs w:val="24"/>
          <w:lang w:eastAsia="en-US"/>
        </w:rPr>
        <w:t>и</w:t>
      </w:r>
      <w:r w:rsidRPr="00E1364A">
        <w:rPr>
          <w:rFonts w:ascii="Times New Roman" w:hAnsi="Times New Roman" w:cs="Times New Roman"/>
          <w:kern w:val="26"/>
          <w:sz w:val="24"/>
          <w:szCs w:val="24"/>
          <w:lang w:eastAsia="en-US"/>
        </w:rPr>
        <w:t>, о возможности возникновения либо возникшем конфликте интересов, одной из сторон которого является работник.</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p>
    <w:p w:rsidR="00E1364A" w:rsidRPr="00E1364A"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bookmarkStart w:id="10" w:name="_Toc424284815"/>
      <w:bookmarkStart w:id="11" w:name="sub_7"/>
      <w:r w:rsidRPr="00E1364A">
        <w:rPr>
          <w:rFonts w:ascii="Times New Roman" w:hAnsi="Times New Roman" w:cs="Times New Roman"/>
          <w:b/>
          <w:kern w:val="26"/>
          <w:sz w:val="24"/>
          <w:szCs w:val="24"/>
          <w:lang w:eastAsia="en-US"/>
        </w:rPr>
        <w:t>Мероприятия по предупреждению коррупции</w:t>
      </w:r>
      <w:bookmarkEnd w:id="10"/>
    </w:p>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Работа по предупреждению коррупции в Учреждения ведется в соответствии с ежегодно утверждаемым в установленном порядке планом противодействия коррупции.</w:t>
      </w:r>
    </w:p>
    <w:p w:rsidR="00E1364A" w:rsidRPr="00E1364A" w:rsidRDefault="00E1364A" w:rsidP="00E1364A">
      <w:pPr>
        <w:tabs>
          <w:tab w:val="left" w:pos="567"/>
          <w:tab w:val="left" w:pos="1276"/>
        </w:tabs>
        <w:autoSpaceDE w:val="0"/>
        <w:autoSpaceDN w:val="0"/>
        <w:adjustRightInd w:val="0"/>
        <w:spacing w:after="0" w:line="240" w:lineRule="auto"/>
        <w:ind w:left="709"/>
        <w:jc w:val="both"/>
        <w:rPr>
          <w:rFonts w:ascii="Times New Roman" w:hAnsi="Times New Roman" w:cs="Times New Roman"/>
          <w:kern w:val="26"/>
          <w:sz w:val="24"/>
          <w:szCs w:val="24"/>
          <w:lang w:eastAsia="en-US"/>
        </w:rPr>
      </w:pPr>
    </w:p>
    <w:p w:rsidR="00E1364A" w:rsidRPr="00E1364A"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bookmarkStart w:id="12" w:name="Тек"/>
      <w:bookmarkStart w:id="13" w:name="_Toc424284816"/>
      <w:bookmarkStart w:id="14" w:name="sub_8"/>
      <w:bookmarkEnd w:id="11"/>
      <w:bookmarkEnd w:id="12"/>
      <w:r w:rsidRPr="00E1364A">
        <w:rPr>
          <w:rFonts w:ascii="Times New Roman" w:hAnsi="Times New Roman" w:cs="Times New Roman"/>
          <w:b/>
          <w:kern w:val="26"/>
          <w:sz w:val="24"/>
          <w:szCs w:val="24"/>
          <w:lang w:eastAsia="en-US"/>
        </w:rPr>
        <w:t xml:space="preserve">Внедрение стандартов поведения работников </w:t>
      </w:r>
      <w:bookmarkEnd w:id="13"/>
      <w:r w:rsidRPr="00E1364A">
        <w:rPr>
          <w:rFonts w:ascii="Times New Roman" w:hAnsi="Times New Roman" w:cs="Times New Roman"/>
          <w:b/>
          <w:kern w:val="26"/>
          <w:sz w:val="24"/>
          <w:szCs w:val="24"/>
          <w:lang w:eastAsia="en-US"/>
        </w:rPr>
        <w:t>Учреждения</w:t>
      </w:r>
    </w:p>
    <w:bookmarkEnd w:id="14"/>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В целях внедрения </w:t>
      </w:r>
      <w:proofErr w:type="spellStart"/>
      <w:r w:rsidRPr="00E1364A">
        <w:rPr>
          <w:rFonts w:ascii="Times New Roman" w:hAnsi="Times New Roman" w:cs="Times New Roman"/>
          <w:kern w:val="26"/>
          <w:sz w:val="24"/>
          <w:szCs w:val="24"/>
          <w:lang w:eastAsia="en-US"/>
        </w:rPr>
        <w:t>антикоррупционных</w:t>
      </w:r>
      <w:proofErr w:type="spellEnd"/>
      <w:r w:rsidRPr="00E1364A">
        <w:rPr>
          <w:rFonts w:ascii="Times New Roman" w:hAnsi="Times New Roman" w:cs="Times New Roman"/>
          <w:kern w:val="26"/>
          <w:sz w:val="24"/>
          <w:szCs w:val="24"/>
          <w:lang w:eastAsia="en-US"/>
        </w:rPr>
        <w:t xml:space="preserve">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Учреждения в целом.</w:t>
      </w:r>
    </w:p>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lastRenderedPageBreak/>
        <w:t xml:space="preserve">Общие </w:t>
      </w:r>
      <w:proofErr w:type="gramStart"/>
      <w:r w:rsidRPr="00E1364A">
        <w:rPr>
          <w:rFonts w:ascii="Times New Roman" w:hAnsi="Times New Roman" w:cs="Times New Roman"/>
          <w:kern w:val="26"/>
          <w:sz w:val="24"/>
          <w:szCs w:val="24"/>
          <w:lang w:eastAsia="en-US"/>
        </w:rPr>
        <w:t>правила</w:t>
      </w:r>
      <w:proofErr w:type="gramEnd"/>
      <w:r w:rsidRPr="00E1364A">
        <w:rPr>
          <w:rFonts w:ascii="Times New Roman" w:hAnsi="Times New Roman" w:cs="Times New Roman"/>
          <w:kern w:val="26"/>
          <w:sz w:val="24"/>
          <w:szCs w:val="24"/>
          <w:lang w:eastAsia="en-US"/>
        </w:rPr>
        <w:t xml:space="preserve"> и принципы поведения закреплены в Кодексе этики и служебного поведения работников Учреждения.</w:t>
      </w:r>
    </w:p>
    <w:p w:rsidR="00E1364A" w:rsidRPr="00E1364A" w:rsidRDefault="00E1364A" w:rsidP="00E1364A">
      <w:pPr>
        <w:tabs>
          <w:tab w:val="left" w:pos="567"/>
          <w:tab w:val="left" w:pos="1276"/>
        </w:tabs>
        <w:autoSpaceDE w:val="0"/>
        <w:autoSpaceDN w:val="0"/>
        <w:adjustRightInd w:val="0"/>
        <w:spacing w:after="0" w:line="240" w:lineRule="auto"/>
        <w:ind w:left="709"/>
        <w:jc w:val="both"/>
        <w:rPr>
          <w:rFonts w:ascii="Times New Roman" w:hAnsi="Times New Roman" w:cs="Times New Roman"/>
          <w:kern w:val="26"/>
          <w:sz w:val="24"/>
          <w:szCs w:val="24"/>
          <w:lang w:eastAsia="en-US"/>
        </w:rPr>
      </w:pPr>
    </w:p>
    <w:p w:rsidR="00E1364A" w:rsidRPr="00E1364A"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bookmarkStart w:id="15" w:name="_Toc424284817"/>
      <w:bookmarkStart w:id="16" w:name="sub_9"/>
      <w:r w:rsidRPr="00E1364A">
        <w:rPr>
          <w:rFonts w:ascii="Times New Roman" w:hAnsi="Times New Roman" w:cs="Times New Roman"/>
          <w:b/>
          <w:kern w:val="26"/>
          <w:sz w:val="24"/>
          <w:szCs w:val="24"/>
          <w:lang w:eastAsia="en-US"/>
        </w:rPr>
        <w:t>Выявление и урегулирование конфликта интересов</w:t>
      </w:r>
      <w:bookmarkEnd w:id="15"/>
    </w:p>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bookmarkStart w:id="17" w:name="sub_10"/>
      <w:bookmarkEnd w:id="16"/>
      <w:r w:rsidRPr="00E1364A">
        <w:rPr>
          <w:rFonts w:ascii="Times New Roman" w:hAnsi="Times New Roman" w:cs="Times New Roman"/>
          <w:kern w:val="26"/>
          <w:sz w:val="24"/>
          <w:szCs w:val="24"/>
          <w:lang w:eastAsia="en-US"/>
        </w:rPr>
        <w:t>В основу работы по урегулированию конфликта интересов в Учреждении положены следующие принципы:</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обязательность раскрытия сведений о возможном или возникшем конфликте интересов;</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 индивидуальное рассмотрение и оценка </w:t>
      </w:r>
      <w:proofErr w:type="spellStart"/>
      <w:r w:rsidRPr="00E1364A">
        <w:rPr>
          <w:rFonts w:ascii="Times New Roman" w:hAnsi="Times New Roman" w:cs="Times New Roman"/>
          <w:kern w:val="26"/>
          <w:sz w:val="24"/>
          <w:szCs w:val="24"/>
          <w:lang w:eastAsia="en-US"/>
        </w:rPr>
        <w:t>репутационных</w:t>
      </w:r>
      <w:proofErr w:type="spellEnd"/>
      <w:r w:rsidRPr="00E1364A">
        <w:rPr>
          <w:rFonts w:ascii="Times New Roman" w:hAnsi="Times New Roman" w:cs="Times New Roman"/>
          <w:kern w:val="26"/>
          <w:sz w:val="24"/>
          <w:szCs w:val="24"/>
          <w:lang w:eastAsia="en-US"/>
        </w:rPr>
        <w:t xml:space="preserve"> рисков для Учреждения при выявлении каждого конфликта интересов и его урегулирование;</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конфиденциальность процесса раскрытия сведений о конфликте интересов и процесса его урегулирования;</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соблюдение баланса интересов Учреждения и работника при урегулировании конфликта интересов;</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Учреждения.</w:t>
      </w:r>
    </w:p>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Работник обязан принимать меры по недопущению любой возможности возникновения конфликта интересов.</w:t>
      </w:r>
    </w:p>
    <w:p w:rsidR="00E1364A" w:rsidRPr="00E1364A" w:rsidRDefault="00E1364A" w:rsidP="00E1364A">
      <w:pPr>
        <w:tabs>
          <w:tab w:val="left" w:pos="567"/>
          <w:tab w:val="left" w:pos="1276"/>
        </w:tabs>
        <w:autoSpaceDE w:val="0"/>
        <w:autoSpaceDN w:val="0"/>
        <w:adjustRightInd w:val="0"/>
        <w:spacing w:after="0" w:line="240" w:lineRule="auto"/>
        <w:ind w:firstLine="567"/>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  9.2.1. </w:t>
      </w:r>
      <w:proofErr w:type="gramStart"/>
      <w:r w:rsidRPr="00E1364A">
        <w:rPr>
          <w:rFonts w:ascii="Times New Roman" w:hAnsi="Times New Roman" w:cs="Times New Roman"/>
          <w:kern w:val="26"/>
          <w:sz w:val="24"/>
          <w:szCs w:val="24"/>
          <w:lang w:eastAsia="en-US"/>
        </w:rPr>
        <w:t>При осуществлении закупок товаров, работ, услуг для обеспечения государственных и муниципальных нужд руководитель Учреждения, член комиссии по осуществлению закупок, контрактный управляющий обязаны принимать меры по недопущению любой возможности возникновения конфликта интересов, под которой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w:t>
      </w:r>
      <w:proofErr w:type="gramEnd"/>
      <w:r w:rsidRPr="00E1364A">
        <w:rPr>
          <w:rFonts w:ascii="Times New Roman" w:hAnsi="Times New Roman" w:cs="Times New Roman"/>
          <w:kern w:val="26"/>
          <w:sz w:val="24"/>
          <w:szCs w:val="24"/>
          <w:lang w:eastAsia="en-US"/>
        </w:rPr>
        <w:t xml:space="preserve"> муниципальных нужд».</w:t>
      </w:r>
    </w:p>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Учреждения установлены Положением о конфликте интересов Учреждения.</w:t>
      </w:r>
    </w:p>
    <w:p w:rsidR="00E1364A" w:rsidRPr="00E1364A" w:rsidRDefault="00E1364A" w:rsidP="00E1364A">
      <w:pPr>
        <w:numPr>
          <w:ilvl w:val="1"/>
          <w:numId w:val="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Учреждения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E1364A" w:rsidRPr="00E1364A" w:rsidRDefault="00E1364A" w:rsidP="00E1364A">
      <w:pPr>
        <w:tabs>
          <w:tab w:val="left" w:pos="567"/>
          <w:tab w:val="left" w:pos="1276"/>
        </w:tabs>
        <w:autoSpaceDE w:val="0"/>
        <w:autoSpaceDN w:val="0"/>
        <w:adjustRightInd w:val="0"/>
        <w:spacing w:after="0" w:line="240" w:lineRule="auto"/>
        <w:ind w:left="709"/>
        <w:jc w:val="both"/>
        <w:rPr>
          <w:rFonts w:ascii="Times New Roman" w:hAnsi="Times New Roman" w:cs="Times New Roman"/>
          <w:kern w:val="26"/>
          <w:sz w:val="24"/>
          <w:szCs w:val="24"/>
          <w:lang w:eastAsia="en-US"/>
        </w:rPr>
      </w:pPr>
    </w:p>
    <w:p w:rsidR="00E1364A" w:rsidRPr="00E1364A"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bookmarkStart w:id="18" w:name="_Toc424284818"/>
      <w:r w:rsidRPr="00E1364A">
        <w:rPr>
          <w:rFonts w:ascii="Times New Roman" w:hAnsi="Times New Roman" w:cs="Times New Roman"/>
          <w:b/>
          <w:kern w:val="26"/>
          <w:sz w:val="24"/>
          <w:szCs w:val="24"/>
          <w:lang w:eastAsia="en-US"/>
        </w:rPr>
        <w:t>Подарки и представительские расходы</w:t>
      </w:r>
      <w:bookmarkEnd w:id="18"/>
    </w:p>
    <w:bookmarkEnd w:id="17"/>
    <w:p w:rsidR="00E1364A" w:rsidRPr="00CF17D8" w:rsidRDefault="00E1364A" w:rsidP="00E1364A">
      <w:pPr>
        <w:shd w:val="clear" w:color="auto" w:fill="FFFFFF"/>
        <w:spacing w:after="0" w:line="240" w:lineRule="auto"/>
        <w:ind w:firstLine="709"/>
        <w:jc w:val="both"/>
        <w:rPr>
          <w:rFonts w:ascii="Times New Roman" w:hAnsi="Times New Roman" w:cs="Times New Roman"/>
          <w:sz w:val="24"/>
          <w:szCs w:val="24"/>
        </w:rPr>
      </w:pPr>
      <w:r w:rsidRPr="00CF17D8">
        <w:rPr>
          <w:rFonts w:ascii="Times New Roman" w:hAnsi="Times New Roman" w:cs="Times New Roman"/>
          <w:kern w:val="26"/>
          <w:sz w:val="24"/>
          <w:szCs w:val="24"/>
          <w:lang w:eastAsia="en-US"/>
        </w:rPr>
        <w:t xml:space="preserve">10.1  </w:t>
      </w:r>
      <w:r w:rsidRPr="00CF17D8">
        <w:rPr>
          <w:rFonts w:ascii="Times New Roman" w:hAnsi="Times New Roman" w:cs="Times New Roman"/>
          <w:sz w:val="24"/>
          <w:szCs w:val="24"/>
        </w:rPr>
        <w:t>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профессиональной деятельностью в Учреждении, могут получать от других лиц и организаций, должны соответствовать совокупности указанных ниже критериев: </w:t>
      </w:r>
    </w:p>
    <w:p w:rsidR="00E1364A" w:rsidRPr="00CF17D8" w:rsidRDefault="00E1364A" w:rsidP="00E1364A">
      <w:pPr>
        <w:shd w:val="clear" w:color="auto" w:fill="FFFFFF"/>
        <w:spacing w:after="0" w:line="240" w:lineRule="auto"/>
        <w:jc w:val="both"/>
        <w:rPr>
          <w:rFonts w:ascii="Times New Roman" w:hAnsi="Times New Roman" w:cs="Times New Roman"/>
          <w:sz w:val="24"/>
          <w:szCs w:val="24"/>
        </w:rPr>
      </w:pPr>
      <w:r w:rsidRPr="00CF17D8">
        <w:rPr>
          <w:rFonts w:ascii="Times New Roman" w:hAnsi="Times New Roman" w:cs="Times New Roman"/>
          <w:sz w:val="24"/>
          <w:szCs w:val="24"/>
        </w:rPr>
        <w:t>- быть прямо связанными с целями деятельности Учреждения; </w:t>
      </w:r>
    </w:p>
    <w:p w:rsidR="00E1364A" w:rsidRPr="00CF17D8" w:rsidRDefault="00E1364A" w:rsidP="00E1364A">
      <w:pPr>
        <w:shd w:val="clear" w:color="auto" w:fill="FFFFFF"/>
        <w:spacing w:after="0" w:line="240" w:lineRule="auto"/>
        <w:jc w:val="both"/>
        <w:rPr>
          <w:rFonts w:ascii="Times New Roman" w:hAnsi="Times New Roman" w:cs="Times New Roman"/>
          <w:sz w:val="24"/>
          <w:szCs w:val="24"/>
        </w:rPr>
      </w:pPr>
      <w:r w:rsidRPr="00CF17D8">
        <w:rPr>
          <w:rFonts w:ascii="Times New Roman" w:hAnsi="Times New Roman" w:cs="Times New Roman"/>
          <w:sz w:val="24"/>
          <w:szCs w:val="24"/>
        </w:rPr>
        <w:t>- быть разумно обоснованными, соразмерными и не являться предметами роскоши;</w:t>
      </w:r>
    </w:p>
    <w:p w:rsidR="00E1364A" w:rsidRPr="00CF17D8" w:rsidRDefault="00E1364A" w:rsidP="00E1364A">
      <w:pPr>
        <w:shd w:val="clear" w:color="auto" w:fill="FFFFFF"/>
        <w:spacing w:after="0" w:line="240" w:lineRule="auto"/>
        <w:jc w:val="both"/>
        <w:rPr>
          <w:rFonts w:ascii="Times New Roman" w:hAnsi="Times New Roman" w:cs="Times New Roman"/>
          <w:sz w:val="24"/>
          <w:szCs w:val="24"/>
        </w:rPr>
      </w:pPr>
      <w:r w:rsidRPr="00CF17D8">
        <w:rPr>
          <w:rFonts w:ascii="Times New Roman" w:hAnsi="Times New Roman" w:cs="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E1364A" w:rsidRPr="00CF17D8" w:rsidRDefault="00E1364A" w:rsidP="00E1364A">
      <w:pPr>
        <w:shd w:val="clear" w:color="auto" w:fill="FFFFFF"/>
        <w:spacing w:after="0" w:line="240" w:lineRule="auto"/>
        <w:jc w:val="both"/>
        <w:rPr>
          <w:rFonts w:ascii="Times New Roman" w:hAnsi="Times New Roman" w:cs="Times New Roman"/>
          <w:sz w:val="24"/>
          <w:szCs w:val="24"/>
        </w:rPr>
      </w:pPr>
      <w:r w:rsidRPr="00CF17D8">
        <w:rPr>
          <w:rFonts w:ascii="Times New Roman" w:hAnsi="Times New Roman" w:cs="Times New Roman"/>
          <w:sz w:val="24"/>
          <w:szCs w:val="24"/>
        </w:rPr>
        <w:t xml:space="preserve">- не создавать </w:t>
      </w:r>
      <w:proofErr w:type="spellStart"/>
      <w:r w:rsidRPr="00CF17D8">
        <w:rPr>
          <w:rFonts w:ascii="Times New Roman" w:hAnsi="Times New Roman" w:cs="Times New Roman"/>
          <w:sz w:val="24"/>
          <w:szCs w:val="24"/>
        </w:rPr>
        <w:t>репутационного</w:t>
      </w:r>
      <w:proofErr w:type="spellEnd"/>
      <w:r w:rsidRPr="00CF17D8">
        <w:rPr>
          <w:rFonts w:ascii="Times New Roman" w:hAnsi="Times New Roman" w:cs="Times New Roman"/>
          <w:sz w:val="24"/>
          <w:szCs w:val="24"/>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E1364A" w:rsidRPr="00CF17D8" w:rsidRDefault="00E1364A" w:rsidP="00E1364A">
      <w:pPr>
        <w:shd w:val="clear" w:color="auto" w:fill="FFFFFF"/>
        <w:spacing w:after="0" w:line="240" w:lineRule="auto"/>
        <w:jc w:val="both"/>
        <w:rPr>
          <w:rFonts w:ascii="Times New Roman" w:hAnsi="Times New Roman" w:cs="Times New Roman"/>
          <w:sz w:val="24"/>
          <w:szCs w:val="24"/>
        </w:rPr>
      </w:pPr>
      <w:r w:rsidRPr="00CF17D8">
        <w:rPr>
          <w:rFonts w:ascii="Times New Roman" w:hAnsi="Times New Roman" w:cs="Times New Roman"/>
          <w:sz w:val="24"/>
          <w:szCs w:val="24"/>
        </w:rPr>
        <w:lastRenderedPageBreak/>
        <w:t>-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E1364A" w:rsidRPr="00CF17D8" w:rsidRDefault="00E1364A" w:rsidP="00E1364A">
      <w:pPr>
        <w:shd w:val="clear" w:color="auto" w:fill="FFFFFF"/>
        <w:spacing w:after="0" w:line="240" w:lineRule="auto"/>
        <w:ind w:firstLine="709"/>
        <w:jc w:val="both"/>
        <w:rPr>
          <w:rFonts w:ascii="Times New Roman" w:hAnsi="Times New Roman" w:cs="Times New Roman"/>
          <w:sz w:val="24"/>
          <w:szCs w:val="24"/>
        </w:rPr>
      </w:pPr>
      <w:r w:rsidRPr="00CF17D8">
        <w:rPr>
          <w:rFonts w:ascii="Times New Roman" w:hAnsi="Times New Roman" w:cs="Times New Roman"/>
          <w:sz w:val="24"/>
          <w:szCs w:val="24"/>
        </w:rPr>
        <w:t xml:space="preserve">10.2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CF17D8">
        <w:rPr>
          <w:rFonts w:ascii="Times New Roman" w:hAnsi="Times New Roman" w:cs="Times New Roman"/>
          <w:sz w:val="24"/>
          <w:szCs w:val="24"/>
        </w:rPr>
        <w:t>имиджевых</w:t>
      </w:r>
      <w:proofErr w:type="spellEnd"/>
      <w:r w:rsidRPr="00CF17D8">
        <w:rPr>
          <w:rFonts w:ascii="Times New Roman" w:hAnsi="Times New Roman" w:cs="Times New Roman"/>
          <w:sz w:val="24"/>
          <w:szCs w:val="24"/>
        </w:rPr>
        <w:t xml:space="preserve"> материалов. </w:t>
      </w:r>
    </w:p>
    <w:p w:rsidR="00E1364A" w:rsidRPr="00CF17D8" w:rsidRDefault="00E1364A" w:rsidP="00E1364A">
      <w:pPr>
        <w:shd w:val="clear" w:color="auto" w:fill="FFFFFF"/>
        <w:spacing w:after="0" w:line="240" w:lineRule="auto"/>
        <w:ind w:firstLine="709"/>
        <w:jc w:val="both"/>
        <w:rPr>
          <w:rFonts w:ascii="Times New Roman" w:hAnsi="Times New Roman" w:cs="Times New Roman"/>
          <w:sz w:val="24"/>
          <w:szCs w:val="24"/>
        </w:rPr>
      </w:pPr>
      <w:r w:rsidRPr="00CF17D8">
        <w:rPr>
          <w:rFonts w:ascii="Times New Roman" w:hAnsi="Times New Roman" w:cs="Times New Roman"/>
          <w:sz w:val="24"/>
          <w:szCs w:val="24"/>
        </w:rPr>
        <w:t> 10.3</w:t>
      </w:r>
      <w:proofErr w:type="gramStart"/>
      <w:r w:rsidRPr="00CF17D8">
        <w:rPr>
          <w:rFonts w:ascii="Times New Roman" w:hAnsi="Times New Roman" w:cs="Times New Roman"/>
          <w:sz w:val="24"/>
          <w:szCs w:val="24"/>
        </w:rPr>
        <w:t xml:space="preserve"> Н</w:t>
      </w:r>
      <w:proofErr w:type="gramEnd"/>
      <w:r w:rsidRPr="00CF17D8">
        <w:rPr>
          <w:rFonts w:ascii="Times New Roman" w:hAnsi="Times New Roman" w:cs="Times New Roman"/>
          <w:sz w:val="24"/>
          <w:szCs w:val="24"/>
        </w:rPr>
        <w:t>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E1364A" w:rsidRPr="00CF17D8" w:rsidRDefault="00E1364A" w:rsidP="00E1364A">
      <w:pPr>
        <w:tabs>
          <w:tab w:val="left" w:pos="1418"/>
        </w:tabs>
        <w:autoSpaceDE w:val="0"/>
        <w:autoSpaceDN w:val="0"/>
        <w:adjustRightInd w:val="0"/>
        <w:spacing w:after="0" w:line="240" w:lineRule="auto"/>
        <w:ind w:left="709"/>
        <w:jc w:val="both"/>
        <w:rPr>
          <w:rFonts w:ascii="Times New Roman" w:hAnsi="Times New Roman" w:cs="Times New Roman"/>
          <w:kern w:val="26"/>
          <w:sz w:val="24"/>
          <w:szCs w:val="24"/>
          <w:lang w:eastAsia="en-US"/>
        </w:rPr>
      </w:pPr>
    </w:p>
    <w:p w:rsidR="00E1364A" w:rsidRPr="00CF17D8"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bookmarkStart w:id="19" w:name="_Toc424284819"/>
      <w:r w:rsidRPr="00CF17D8">
        <w:rPr>
          <w:rFonts w:ascii="Times New Roman" w:hAnsi="Times New Roman" w:cs="Times New Roman"/>
          <w:b/>
          <w:kern w:val="26"/>
          <w:sz w:val="24"/>
          <w:szCs w:val="24"/>
          <w:lang w:eastAsia="en-US"/>
        </w:rPr>
        <w:t>Меры по предупреждению коррупции при взаимодействии с контрагентами</w:t>
      </w:r>
      <w:bookmarkEnd w:id="19"/>
    </w:p>
    <w:p w:rsidR="00E1364A" w:rsidRPr="00CF17D8" w:rsidRDefault="00E1364A" w:rsidP="00E1364A">
      <w:pPr>
        <w:shd w:val="clear" w:color="auto" w:fill="FFFFFF"/>
        <w:spacing w:after="0" w:line="240" w:lineRule="auto"/>
        <w:jc w:val="both"/>
        <w:rPr>
          <w:rFonts w:ascii="Times New Roman" w:hAnsi="Times New Roman" w:cs="Times New Roman"/>
          <w:sz w:val="24"/>
          <w:szCs w:val="24"/>
        </w:rPr>
      </w:pPr>
      <w:r w:rsidRPr="00CF17D8">
        <w:rPr>
          <w:rFonts w:ascii="Times New Roman" w:hAnsi="Times New Roman" w:cs="Times New Roman"/>
          <w:kern w:val="26"/>
          <w:sz w:val="24"/>
          <w:szCs w:val="24"/>
          <w:lang w:eastAsia="en-US"/>
        </w:rPr>
        <w:t xml:space="preserve">Меры по </w:t>
      </w:r>
      <w:r w:rsidRPr="00CF17D8">
        <w:rPr>
          <w:rFonts w:ascii="Times New Roman" w:hAnsi="Times New Roman" w:cs="Times New Roman"/>
          <w:sz w:val="24"/>
          <w:szCs w:val="24"/>
        </w:rPr>
        <w:t xml:space="preserve"> предупреждению коррупции при взаимодействии  с контрагентами Учреждения: </w:t>
      </w:r>
    </w:p>
    <w:p w:rsidR="00E1364A" w:rsidRPr="00CF17D8" w:rsidRDefault="00E1364A" w:rsidP="00E1364A">
      <w:pPr>
        <w:shd w:val="clear" w:color="auto" w:fill="FFFFFF"/>
        <w:spacing w:after="0" w:line="240" w:lineRule="auto"/>
        <w:jc w:val="both"/>
        <w:rPr>
          <w:rFonts w:ascii="Times New Roman" w:hAnsi="Times New Roman" w:cs="Times New Roman"/>
          <w:sz w:val="24"/>
          <w:szCs w:val="24"/>
        </w:rPr>
      </w:pPr>
      <w:r w:rsidRPr="00CF17D8">
        <w:rPr>
          <w:rFonts w:ascii="Times New Roman" w:hAnsi="Times New Roman" w:cs="Times New Roman"/>
          <w:sz w:val="24"/>
          <w:szCs w:val="24"/>
        </w:rPr>
        <w:t xml:space="preserve">            11.1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Pr="00CF17D8">
        <w:rPr>
          <w:rFonts w:ascii="Times New Roman" w:hAnsi="Times New Roman" w:cs="Times New Roman"/>
          <w:sz w:val="24"/>
          <w:szCs w:val="24"/>
        </w:rPr>
        <w:t>антикоррупционных</w:t>
      </w:r>
      <w:proofErr w:type="spellEnd"/>
      <w:r w:rsidRPr="00CF17D8">
        <w:rPr>
          <w:rFonts w:ascii="Times New Roman" w:hAnsi="Times New Roman" w:cs="Times New Roman"/>
          <w:sz w:val="24"/>
          <w:szCs w:val="24"/>
        </w:rPr>
        <w:t xml:space="preserve"> инициативах;</w:t>
      </w:r>
    </w:p>
    <w:p w:rsidR="00E1364A" w:rsidRPr="00CF17D8" w:rsidRDefault="00E1364A" w:rsidP="00E1364A">
      <w:pPr>
        <w:shd w:val="clear" w:color="auto" w:fill="FFFFFF"/>
        <w:spacing w:after="0" w:line="240" w:lineRule="auto"/>
        <w:jc w:val="both"/>
        <w:rPr>
          <w:rFonts w:ascii="Times New Roman" w:hAnsi="Times New Roman" w:cs="Times New Roman"/>
          <w:sz w:val="24"/>
          <w:szCs w:val="24"/>
        </w:rPr>
      </w:pPr>
      <w:r w:rsidRPr="00CF17D8">
        <w:rPr>
          <w:rFonts w:ascii="Times New Roman" w:hAnsi="Times New Roman" w:cs="Times New Roman"/>
          <w:sz w:val="24"/>
          <w:szCs w:val="24"/>
        </w:rPr>
        <w:t xml:space="preserve">            </w:t>
      </w:r>
      <w:proofErr w:type="gramStart"/>
      <w:r w:rsidRPr="00CF17D8">
        <w:rPr>
          <w:rFonts w:ascii="Times New Roman" w:hAnsi="Times New Roman" w:cs="Times New Roman"/>
          <w:sz w:val="24"/>
          <w:szCs w:val="24"/>
        </w:rPr>
        <w:t>11.2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roofErr w:type="gramEnd"/>
    </w:p>
    <w:p w:rsidR="00E1364A" w:rsidRPr="00CF17D8" w:rsidRDefault="00E1364A" w:rsidP="00E1364A">
      <w:pPr>
        <w:shd w:val="clear" w:color="auto" w:fill="FFFFFF"/>
        <w:spacing w:after="0" w:line="240" w:lineRule="auto"/>
        <w:jc w:val="both"/>
        <w:rPr>
          <w:rFonts w:ascii="Times New Roman" w:hAnsi="Times New Roman" w:cs="Times New Roman"/>
          <w:sz w:val="24"/>
          <w:szCs w:val="24"/>
        </w:rPr>
      </w:pPr>
      <w:r w:rsidRPr="00CF17D8">
        <w:rPr>
          <w:rFonts w:ascii="Times New Roman" w:hAnsi="Times New Roman" w:cs="Times New Roman"/>
          <w:sz w:val="24"/>
          <w:szCs w:val="24"/>
        </w:rPr>
        <w:t xml:space="preserve">            11.3  распространение на контрагентов </w:t>
      </w:r>
      <w:proofErr w:type="gramStart"/>
      <w:r w:rsidRPr="00CF17D8">
        <w:rPr>
          <w:rFonts w:ascii="Times New Roman" w:hAnsi="Times New Roman" w:cs="Times New Roman"/>
          <w:sz w:val="24"/>
          <w:szCs w:val="24"/>
        </w:rPr>
        <w:t>Учреждения</w:t>
      </w:r>
      <w:proofErr w:type="gramEnd"/>
      <w:r w:rsidRPr="00CF17D8">
        <w:rPr>
          <w:rFonts w:ascii="Times New Roman" w:hAnsi="Times New Roman" w:cs="Times New Roman"/>
          <w:sz w:val="24"/>
          <w:szCs w:val="24"/>
        </w:rPr>
        <w:t xml:space="preserve">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E1364A" w:rsidRPr="00CF17D8" w:rsidRDefault="00E1364A" w:rsidP="00E1364A">
      <w:pPr>
        <w:shd w:val="clear" w:color="auto" w:fill="FFFFFF"/>
        <w:spacing w:after="0" w:line="240" w:lineRule="auto"/>
        <w:jc w:val="both"/>
        <w:rPr>
          <w:rFonts w:ascii="Times New Roman" w:hAnsi="Times New Roman" w:cs="Times New Roman"/>
          <w:sz w:val="24"/>
          <w:szCs w:val="24"/>
        </w:rPr>
      </w:pPr>
      <w:r w:rsidRPr="00CF17D8">
        <w:rPr>
          <w:rFonts w:ascii="Times New Roman" w:hAnsi="Times New Roman" w:cs="Times New Roman"/>
          <w:sz w:val="24"/>
          <w:szCs w:val="24"/>
        </w:rPr>
        <w:t xml:space="preserve">            11.4 включение в договоры, заключаемые с контрагентами Учреждения, положений о соблюдении </w:t>
      </w:r>
      <w:proofErr w:type="spellStart"/>
      <w:r w:rsidRPr="00CF17D8">
        <w:rPr>
          <w:rFonts w:ascii="Times New Roman" w:hAnsi="Times New Roman" w:cs="Times New Roman"/>
          <w:sz w:val="24"/>
          <w:szCs w:val="24"/>
        </w:rPr>
        <w:t>антикоррупционных</w:t>
      </w:r>
      <w:proofErr w:type="spellEnd"/>
      <w:r w:rsidRPr="00CF17D8">
        <w:rPr>
          <w:rFonts w:ascii="Times New Roman" w:hAnsi="Times New Roman" w:cs="Times New Roman"/>
          <w:sz w:val="24"/>
          <w:szCs w:val="24"/>
        </w:rPr>
        <w:t xml:space="preserve"> стандартов (</w:t>
      </w:r>
      <w:proofErr w:type="spellStart"/>
      <w:r w:rsidRPr="00CF17D8">
        <w:rPr>
          <w:rFonts w:ascii="Times New Roman" w:hAnsi="Times New Roman" w:cs="Times New Roman"/>
          <w:sz w:val="24"/>
          <w:szCs w:val="24"/>
        </w:rPr>
        <w:t>антикоррупционной</w:t>
      </w:r>
      <w:proofErr w:type="spellEnd"/>
      <w:r w:rsidRPr="00CF17D8">
        <w:rPr>
          <w:rFonts w:ascii="Times New Roman" w:hAnsi="Times New Roman" w:cs="Times New Roman"/>
          <w:sz w:val="24"/>
          <w:szCs w:val="24"/>
        </w:rPr>
        <w:t xml:space="preserve"> оговорки);</w:t>
      </w:r>
    </w:p>
    <w:p w:rsidR="00E1364A" w:rsidRPr="00E1364A" w:rsidRDefault="00E1364A" w:rsidP="00E1364A">
      <w:pPr>
        <w:shd w:val="clear" w:color="auto" w:fill="FFFFFF"/>
        <w:spacing w:after="0" w:line="240" w:lineRule="auto"/>
        <w:jc w:val="both"/>
        <w:rPr>
          <w:rFonts w:ascii="Times New Roman" w:hAnsi="Times New Roman" w:cs="Times New Roman"/>
          <w:color w:val="2C2D2E"/>
          <w:sz w:val="24"/>
          <w:szCs w:val="24"/>
        </w:rPr>
      </w:pPr>
      <w:r w:rsidRPr="00CF17D8">
        <w:rPr>
          <w:rFonts w:ascii="Times New Roman" w:hAnsi="Times New Roman" w:cs="Times New Roman"/>
          <w:sz w:val="24"/>
          <w:szCs w:val="24"/>
        </w:rPr>
        <w:t xml:space="preserve">            11.5 размещение на официальном сайте Учреждения информации о мерах по предупреждению коррупции, принимаемых в Учреждении</w:t>
      </w:r>
      <w:r w:rsidRPr="00E1364A">
        <w:rPr>
          <w:rFonts w:ascii="Times New Roman" w:hAnsi="Times New Roman" w:cs="Times New Roman"/>
          <w:color w:val="2C2D2E"/>
          <w:sz w:val="24"/>
          <w:szCs w:val="24"/>
        </w:rPr>
        <w:t>.</w:t>
      </w:r>
    </w:p>
    <w:p w:rsidR="00E1364A" w:rsidRPr="00E1364A" w:rsidRDefault="00E1364A" w:rsidP="00E1364A">
      <w:pPr>
        <w:tabs>
          <w:tab w:val="left" w:pos="1701"/>
        </w:tabs>
        <w:autoSpaceDE w:val="0"/>
        <w:autoSpaceDN w:val="0"/>
        <w:adjustRightInd w:val="0"/>
        <w:spacing w:after="0" w:line="240" w:lineRule="auto"/>
        <w:ind w:left="709"/>
        <w:jc w:val="both"/>
        <w:rPr>
          <w:rFonts w:ascii="Times New Roman" w:hAnsi="Times New Roman" w:cs="Times New Roman"/>
          <w:kern w:val="26"/>
          <w:sz w:val="24"/>
          <w:szCs w:val="24"/>
          <w:lang w:eastAsia="en-US"/>
        </w:rPr>
      </w:pPr>
    </w:p>
    <w:p w:rsidR="00E1364A" w:rsidRPr="00E1364A"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bookmarkStart w:id="20" w:name="_Toc424284820"/>
      <w:r w:rsidRPr="00E1364A">
        <w:rPr>
          <w:rFonts w:ascii="Times New Roman" w:hAnsi="Times New Roman" w:cs="Times New Roman"/>
          <w:b/>
          <w:kern w:val="26"/>
          <w:sz w:val="24"/>
          <w:szCs w:val="24"/>
          <w:lang w:eastAsia="en-US"/>
        </w:rPr>
        <w:t xml:space="preserve">Оценка коррупционных рисков </w:t>
      </w:r>
      <w:bookmarkEnd w:id="20"/>
      <w:r w:rsidRPr="00E1364A">
        <w:rPr>
          <w:rFonts w:ascii="Times New Roman" w:hAnsi="Times New Roman" w:cs="Times New Roman"/>
          <w:b/>
          <w:kern w:val="26"/>
          <w:sz w:val="24"/>
          <w:szCs w:val="24"/>
          <w:lang w:eastAsia="en-US"/>
        </w:rPr>
        <w:t>Учреждения</w:t>
      </w:r>
    </w:p>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Целью оценки коррупционных рисков Учреждения являются: </w:t>
      </w:r>
    </w:p>
    <w:p w:rsidR="00E1364A" w:rsidRPr="00E1364A" w:rsidRDefault="00E1364A" w:rsidP="00E1364A">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Обеспечение соответствия реализуемых мер предупреждения коррупции специфике деятельности Учреждения;</w:t>
      </w:r>
    </w:p>
    <w:p w:rsidR="00E1364A" w:rsidRPr="00E1364A" w:rsidRDefault="00E1364A" w:rsidP="00E1364A">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Рациональное использование ресурсов, направляемых на проведение работы по предупреждению коррупции;</w:t>
      </w:r>
    </w:p>
    <w:p w:rsidR="00E1364A" w:rsidRPr="00E1364A" w:rsidRDefault="00E1364A" w:rsidP="00E1364A">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Учреждения.</w:t>
      </w:r>
    </w:p>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Оценка коррупционных рисков Учреждения осуществляется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rsidR="00E1364A" w:rsidRPr="00E1364A" w:rsidRDefault="00E1364A" w:rsidP="00E1364A">
      <w:pPr>
        <w:tabs>
          <w:tab w:val="left" w:pos="1418"/>
        </w:tabs>
        <w:autoSpaceDE w:val="0"/>
        <w:autoSpaceDN w:val="0"/>
        <w:adjustRightInd w:val="0"/>
        <w:spacing w:after="0" w:line="240" w:lineRule="auto"/>
        <w:ind w:left="709"/>
        <w:jc w:val="both"/>
        <w:rPr>
          <w:rFonts w:ascii="Times New Roman" w:hAnsi="Times New Roman" w:cs="Times New Roman"/>
          <w:kern w:val="26"/>
          <w:sz w:val="24"/>
          <w:szCs w:val="24"/>
          <w:lang w:eastAsia="en-US"/>
        </w:rPr>
      </w:pPr>
    </w:p>
    <w:p w:rsidR="00E1364A" w:rsidRPr="00E1364A"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bookmarkStart w:id="21" w:name="_Toc424284821"/>
      <w:bookmarkStart w:id="22" w:name="sub_12"/>
      <w:proofErr w:type="spellStart"/>
      <w:r w:rsidRPr="00E1364A">
        <w:rPr>
          <w:rFonts w:ascii="Times New Roman" w:hAnsi="Times New Roman" w:cs="Times New Roman"/>
          <w:b/>
          <w:kern w:val="26"/>
          <w:sz w:val="24"/>
          <w:szCs w:val="24"/>
          <w:lang w:eastAsia="en-US"/>
        </w:rPr>
        <w:lastRenderedPageBreak/>
        <w:t>Антикоррупционное</w:t>
      </w:r>
      <w:proofErr w:type="spellEnd"/>
      <w:r w:rsidRPr="00E1364A">
        <w:rPr>
          <w:rFonts w:ascii="Times New Roman" w:hAnsi="Times New Roman" w:cs="Times New Roman"/>
          <w:b/>
          <w:kern w:val="26"/>
          <w:sz w:val="24"/>
          <w:szCs w:val="24"/>
          <w:lang w:eastAsia="en-US"/>
        </w:rPr>
        <w:t xml:space="preserve"> просвещение работников</w:t>
      </w:r>
      <w:bookmarkEnd w:id="21"/>
      <w:r w:rsidRPr="00E1364A">
        <w:rPr>
          <w:rFonts w:ascii="Times New Roman" w:hAnsi="Times New Roman" w:cs="Times New Roman"/>
          <w:b/>
          <w:kern w:val="26"/>
          <w:sz w:val="24"/>
          <w:szCs w:val="24"/>
          <w:lang w:eastAsia="en-US"/>
        </w:rPr>
        <w:t xml:space="preserve"> </w:t>
      </w:r>
    </w:p>
    <w:bookmarkEnd w:id="22"/>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В целях формирования </w:t>
      </w:r>
      <w:proofErr w:type="spellStart"/>
      <w:r w:rsidRPr="00E1364A">
        <w:rPr>
          <w:rFonts w:ascii="Times New Roman" w:hAnsi="Times New Roman" w:cs="Times New Roman"/>
          <w:kern w:val="26"/>
          <w:sz w:val="24"/>
          <w:szCs w:val="24"/>
          <w:lang w:eastAsia="en-US"/>
        </w:rPr>
        <w:t>антикоррупционного</w:t>
      </w:r>
      <w:proofErr w:type="spellEnd"/>
      <w:r w:rsidRPr="00E1364A">
        <w:rPr>
          <w:rFonts w:ascii="Times New Roman" w:hAnsi="Times New Roman" w:cs="Times New Roman"/>
          <w:kern w:val="26"/>
          <w:sz w:val="24"/>
          <w:szCs w:val="24"/>
          <w:lang w:eastAsia="en-US"/>
        </w:rPr>
        <w:t xml:space="preserve"> мировоззрения, нетерпимости к коррупционному поведению, повышения уровня правосознания и правовой культуры работников в Учреждении на плановой основе посредством </w:t>
      </w:r>
      <w:proofErr w:type="spellStart"/>
      <w:r w:rsidRPr="00E1364A">
        <w:rPr>
          <w:rFonts w:ascii="Times New Roman" w:hAnsi="Times New Roman" w:cs="Times New Roman"/>
          <w:kern w:val="26"/>
          <w:sz w:val="24"/>
          <w:szCs w:val="24"/>
          <w:lang w:eastAsia="en-US"/>
        </w:rPr>
        <w:t>антикоррупционного</w:t>
      </w:r>
      <w:proofErr w:type="spellEnd"/>
      <w:r w:rsidRPr="00E1364A">
        <w:rPr>
          <w:rFonts w:ascii="Times New Roman" w:hAnsi="Times New Roman" w:cs="Times New Roman"/>
          <w:kern w:val="26"/>
          <w:sz w:val="24"/>
          <w:szCs w:val="24"/>
          <w:lang w:eastAsia="en-US"/>
        </w:rPr>
        <w:t xml:space="preserve"> образования, </w:t>
      </w:r>
      <w:proofErr w:type="spellStart"/>
      <w:r w:rsidRPr="00E1364A">
        <w:rPr>
          <w:rFonts w:ascii="Times New Roman" w:hAnsi="Times New Roman" w:cs="Times New Roman"/>
          <w:kern w:val="26"/>
          <w:sz w:val="24"/>
          <w:szCs w:val="24"/>
          <w:lang w:eastAsia="en-US"/>
        </w:rPr>
        <w:t>антикоррупционной</w:t>
      </w:r>
      <w:proofErr w:type="spellEnd"/>
      <w:r w:rsidRPr="00E1364A">
        <w:rPr>
          <w:rFonts w:ascii="Times New Roman" w:hAnsi="Times New Roman" w:cs="Times New Roman"/>
          <w:kern w:val="26"/>
          <w:sz w:val="24"/>
          <w:szCs w:val="24"/>
          <w:lang w:eastAsia="en-US"/>
        </w:rPr>
        <w:t xml:space="preserve"> пропаганды и </w:t>
      </w:r>
      <w:proofErr w:type="spellStart"/>
      <w:r w:rsidRPr="00E1364A">
        <w:rPr>
          <w:rFonts w:ascii="Times New Roman" w:hAnsi="Times New Roman" w:cs="Times New Roman"/>
          <w:kern w:val="26"/>
          <w:sz w:val="24"/>
          <w:szCs w:val="24"/>
          <w:lang w:eastAsia="en-US"/>
        </w:rPr>
        <w:t>антикоррупционного</w:t>
      </w:r>
      <w:proofErr w:type="spellEnd"/>
      <w:r w:rsidRPr="00E1364A">
        <w:rPr>
          <w:rFonts w:ascii="Times New Roman" w:hAnsi="Times New Roman" w:cs="Times New Roman"/>
          <w:kern w:val="26"/>
          <w:sz w:val="24"/>
          <w:szCs w:val="24"/>
          <w:lang w:eastAsia="en-US"/>
        </w:rPr>
        <w:t xml:space="preserve"> консультирования осуществляется </w:t>
      </w:r>
      <w:proofErr w:type="spellStart"/>
      <w:r w:rsidRPr="00E1364A">
        <w:rPr>
          <w:rFonts w:ascii="Times New Roman" w:hAnsi="Times New Roman" w:cs="Times New Roman"/>
          <w:kern w:val="26"/>
          <w:sz w:val="24"/>
          <w:szCs w:val="24"/>
          <w:lang w:eastAsia="en-US"/>
        </w:rPr>
        <w:t>антикоррупционное</w:t>
      </w:r>
      <w:proofErr w:type="spellEnd"/>
      <w:r w:rsidRPr="00E1364A">
        <w:rPr>
          <w:rFonts w:ascii="Times New Roman" w:hAnsi="Times New Roman" w:cs="Times New Roman"/>
          <w:kern w:val="26"/>
          <w:sz w:val="24"/>
          <w:szCs w:val="24"/>
          <w:lang w:eastAsia="en-US"/>
        </w:rPr>
        <w:t xml:space="preserve"> просвещение.</w:t>
      </w:r>
    </w:p>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proofErr w:type="spellStart"/>
      <w:r w:rsidRPr="00E1364A">
        <w:rPr>
          <w:rFonts w:ascii="Times New Roman" w:hAnsi="Times New Roman" w:cs="Times New Roman"/>
          <w:kern w:val="26"/>
          <w:sz w:val="24"/>
          <w:szCs w:val="24"/>
          <w:lang w:eastAsia="en-US"/>
        </w:rPr>
        <w:t>Антикоррупционное</w:t>
      </w:r>
      <w:proofErr w:type="spellEnd"/>
      <w:r w:rsidRPr="00E1364A">
        <w:rPr>
          <w:rFonts w:ascii="Times New Roman" w:hAnsi="Times New Roman" w:cs="Times New Roman"/>
          <w:kern w:val="26"/>
          <w:sz w:val="24"/>
          <w:szCs w:val="24"/>
          <w:lang w:eastAsia="en-US"/>
        </w:rPr>
        <w:t xml:space="preserve"> образование работников осуществляется за счет Учреждения в форме подготовки (переподготовки) и повышения квалификации работников, ответственных за реализацию </w:t>
      </w:r>
      <w:proofErr w:type="spellStart"/>
      <w:r w:rsidRPr="00E1364A">
        <w:rPr>
          <w:rFonts w:ascii="Times New Roman" w:hAnsi="Times New Roman" w:cs="Times New Roman"/>
          <w:kern w:val="26"/>
          <w:sz w:val="24"/>
          <w:szCs w:val="24"/>
          <w:lang w:eastAsia="en-US"/>
        </w:rPr>
        <w:t>антикоррупционной</w:t>
      </w:r>
      <w:proofErr w:type="spellEnd"/>
      <w:r w:rsidRPr="00E1364A">
        <w:rPr>
          <w:rFonts w:ascii="Times New Roman" w:hAnsi="Times New Roman" w:cs="Times New Roman"/>
          <w:kern w:val="26"/>
          <w:sz w:val="24"/>
          <w:szCs w:val="24"/>
          <w:lang w:eastAsia="en-US"/>
        </w:rPr>
        <w:t xml:space="preserve"> политики.</w:t>
      </w:r>
    </w:p>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proofErr w:type="spellStart"/>
      <w:r w:rsidRPr="00E1364A">
        <w:rPr>
          <w:rFonts w:ascii="Times New Roman" w:hAnsi="Times New Roman" w:cs="Times New Roman"/>
          <w:kern w:val="26"/>
          <w:sz w:val="24"/>
          <w:szCs w:val="24"/>
          <w:lang w:eastAsia="en-US"/>
        </w:rPr>
        <w:t>Антикоррупционное</w:t>
      </w:r>
      <w:proofErr w:type="spellEnd"/>
      <w:r w:rsidRPr="00E1364A">
        <w:rPr>
          <w:rFonts w:ascii="Times New Roman" w:hAnsi="Times New Roman" w:cs="Times New Roman"/>
          <w:kern w:val="26"/>
          <w:sz w:val="24"/>
          <w:szCs w:val="24"/>
          <w:lang w:eastAsia="en-US"/>
        </w:rPr>
        <w:t xml:space="preserve"> консультирование осуществляется в индивидуальном порядке лицом, </w:t>
      </w:r>
      <w:proofErr w:type="gramStart"/>
      <w:r w:rsidRPr="00E1364A">
        <w:rPr>
          <w:rFonts w:ascii="Times New Roman" w:hAnsi="Times New Roman" w:cs="Times New Roman"/>
          <w:kern w:val="26"/>
          <w:sz w:val="24"/>
          <w:szCs w:val="24"/>
          <w:lang w:eastAsia="en-US"/>
        </w:rPr>
        <w:t>ответственными</w:t>
      </w:r>
      <w:proofErr w:type="gramEnd"/>
      <w:r w:rsidRPr="00E1364A">
        <w:rPr>
          <w:rFonts w:ascii="Times New Roman" w:hAnsi="Times New Roman" w:cs="Times New Roman"/>
          <w:kern w:val="26"/>
          <w:sz w:val="24"/>
          <w:szCs w:val="24"/>
          <w:lang w:eastAsia="en-US"/>
        </w:rPr>
        <w:t xml:space="preserve"> за реализацию </w:t>
      </w:r>
      <w:proofErr w:type="spellStart"/>
      <w:r w:rsidRPr="00E1364A">
        <w:rPr>
          <w:rFonts w:ascii="Times New Roman" w:hAnsi="Times New Roman" w:cs="Times New Roman"/>
          <w:kern w:val="26"/>
          <w:sz w:val="24"/>
          <w:szCs w:val="24"/>
          <w:lang w:eastAsia="en-US"/>
        </w:rPr>
        <w:t>антикоррупционной</w:t>
      </w:r>
      <w:proofErr w:type="spellEnd"/>
      <w:r w:rsidRPr="00E1364A">
        <w:rPr>
          <w:rFonts w:ascii="Times New Roman" w:hAnsi="Times New Roman" w:cs="Times New Roman"/>
          <w:kern w:val="26"/>
          <w:sz w:val="24"/>
          <w:szCs w:val="24"/>
          <w:lang w:eastAsia="en-US"/>
        </w:rPr>
        <w:t xml:space="preserve"> политики в Учреждения.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E1364A" w:rsidRPr="00E1364A" w:rsidRDefault="00E1364A" w:rsidP="00E1364A">
      <w:pPr>
        <w:tabs>
          <w:tab w:val="left" w:pos="1418"/>
        </w:tabs>
        <w:autoSpaceDE w:val="0"/>
        <w:autoSpaceDN w:val="0"/>
        <w:adjustRightInd w:val="0"/>
        <w:spacing w:after="0" w:line="240" w:lineRule="auto"/>
        <w:ind w:left="709"/>
        <w:jc w:val="both"/>
        <w:rPr>
          <w:rFonts w:ascii="Times New Roman" w:hAnsi="Times New Roman" w:cs="Times New Roman"/>
          <w:kern w:val="26"/>
          <w:sz w:val="24"/>
          <w:szCs w:val="24"/>
          <w:lang w:eastAsia="en-US"/>
        </w:rPr>
      </w:pPr>
    </w:p>
    <w:p w:rsidR="00E1364A" w:rsidRPr="00E1364A"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bookmarkStart w:id="23" w:name="_Toc424284822"/>
      <w:bookmarkStart w:id="24" w:name="sub_13"/>
      <w:r w:rsidRPr="00E1364A">
        <w:rPr>
          <w:rFonts w:ascii="Times New Roman" w:hAnsi="Times New Roman" w:cs="Times New Roman"/>
          <w:b/>
          <w:kern w:val="26"/>
          <w:sz w:val="24"/>
          <w:szCs w:val="24"/>
          <w:lang w:eastAsia="en-US"/>
        </w:rPr>
        <w:t>Внутренний контроль и аудит</w:t>
      </w:r>
      <w:bookmarkEnd w:id="23"/>
    </w:p>
    <w:bookmarkEnd w:id="24"/>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bCs/>
          <w:kern w:val="26"/>
          <w:sz w:val="24"/>
          <w:szCs w:val="24"/>
          <w:lang w:eastAsia="en-US"/>
        </w:rPr>
      </w:pPr>
      <w:r w:rsidRPr="00E1364A">
        <w:rPr>
          <w:rFonts w:ascii="Times New Roman" w:hAnsi="Times New Roman" w:cs="Times New Roman"/>
          <w:kern w:val="26"/>
          <w:sz w:val="24"/>
          <w:szCs w:val="24"/>
          <w:lang w:eastAsia="en-US"/>
        </w:rPr>
        <w:t xml:space="preserve">Осуществление в соответствии с </w:t>
      </w:r>
      <w:r w:rsidRPr="00E1364A">
        <w:rPr>
          <w:rFonts w:ascii="Times New Roman" w:hAnsi="Times New Roman" w:cs="Times New Roman"/>
          <w:bCs/>
          <w:kern w:val="26"/>
          <w:sz w:val="24"/>
          <w:szCs w:val="24"/>
          <w:lang w:eastAsia="en-US"/>
        </w:rPr>
        <w:t>Федеральным законом</w:t>
      </w:r>
      <w:r w:rsidRPr="00E1364A">
        <w:rPr>
          <w:rFonts w:ascii="Times New Roman" w:hAnsi="Times New Roman" w:cs="Times New Roman"/>
          <w:kern w:val="26"/>
          <w:sz w:val="24"/>
          <w:szCs w:val="24"/>
          <w:lang w:eastAsia="en-US"/>
        </w:rPr>
        <w:t xml:space="preserve"> от 06.12.2011 № 402-ФЗ «О бухгалтерском учете» внутреннего контроля хозяйственных операций </w:t>
      </w:r>
      <w:r w:rsidRPr="00E1364A">
        <w:rPr>
          <w:rFonts w:ascii="Times New Roman" w:hAnsi="Times New Roman" w:cs="Times New Roman"/>
          <w:bCs/>
          <w:kern w:val="26"/>
          <w:sz w:val="24"/>
          <w:szCs w:val="24"/>
          <w:lang w:eastAsia="en-US"/>
        </w:rPr>
        <w:t>способствует профилактике и выявлению коррупционных правонарушений в деятельности</w:t>
      </w:r>
      <w:r w:rsidRPr="00E1364A">
        <w:rPr>
          <w:rFonts w:ascii="Times New Roman" w:hAnsi="Times New Roman" w:cs="Times New Roman"/>
          <w:kern w:val="26"/>
          <w:sz w:val="24"/>
          <w:szCs w:val="24"/>
          <w:lang w:eastAsia="en-US"/>
        </w:rPr>
        <w:t xml:space="preserve"> Учреждения</w:t>
      </w:r>
      <w:r w:rsidRPr="00E1364A">
        <w:rPr>
          <w:rFonts w:ascii="Times New Roman" w:hAnsi="Times New Roman" w:cs="Times New Roman"/>
          <w:bCs/>
          <w:kern w:val="26"/>
          <w:sz w:val="24"/>
          <w:szCs w:val="24"/>
          <w:lang w:eastAsia="en-US"/>
        </w:rPr>
        <w:t>.</w:t>
      </w:r>
    </w:p>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bCs/>
          <w:kern w:val="26"/>
          <w:sz w:val="24"/>
          <w:szCs w:val="24"/>
          <w:lang w:eastAsia="en-US"/>
        </w:rPr>
      </w:pPr>
      <w:r w:rsidRPr="00E1364A">
        <w:rPr>
          <w:rFonts w:ascii="Times New Roman" w:hAnsi="Times New Roman" w:cs="Times New Roman"/>
          <w:bCs/>
          <w:kern w:val="26"/>
          <w:sz w:val="24"/>
          <w:szCs w:val="24"/>
          <w:lang w:eastAsia="en-US"/>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w:t>
      </w:r>
      <w:r w:rsidRPr="00E1364A">
        <w:rPr>
          <w:rFonts w:ascii="Times New Roman" w:hAnsi="Times New Roman" w:cs="Times New Roman"/>
          <w:kern w:val="26"/>
          <w:sz w:val="24"/>
          <w:szCs w:val="24"/>
          <w:lang w:eastAsia="en-US"/>
        </w:rPr>
        <w:t>Учреждения</w:t>
      </w:r>
      <w:r w:rsidRPr="00E1364A">
        <w:rPr>
          <w:rFonts w:ascii="Times New Roman" w:hAnsi="Times New Roman" w:cs="Times New Roman"/>
          <w:bCs/>
          <w:kern w:val="26"/>
          <w:sz w:val="24"/>
          <w:szCs w:val="24"/>
          <w:lang w:eastAsia="en-US"/>
        </w:rPr>
        <w:t xml:space="preserve"> требованиям нормативных правовых актов и локальных нормативных актов</w:t>
      </w:r>
      <w:r w:rsidRPr="00E1364A">
        <w:rPr>
          <w:rFonts w:ascii="Times New Roman" w:hAnsi="Times New Roman" w:cs="Times New Roman"/>
          <w:kern w:val="26"/>
          <w:sz w:val="24"/>
          <w:szCs w:val="24"/>
          <w:lang w:eastAsia="en-US"/>
        </w:rPr>
        <w:t xml:space="preserve"> Учреждения</w:t>
      </w:r>
      <w:r w:rsidRPr="00E1364A">
        <w:rPr>
          <w:rFonts w:ascii="Times New Roman" w:hAnsi="Times New Roman" w:cs="Times New Roman"/>
          <w:bCs/>
          <w:kern w:val="26"/>
          <w:sz w:val="24"/>
          <w:szCs w:val="24"/>
          <w:lang w:eastAsia="en-US"/>
        </w:rPr>
        <w:t>.</w:t>
      </w:r>
    </w:p>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bCs/>
          <w:kern w:val="26"/>
          <w:sz w:val="24"/>
          <w:szCs w:val="24"/>
          <w:lang w:eastAsia="en-US"/>
        </w:rPr>
      </w:pPr>
      <w:r w:rsidRPr="00E1364A">
        <w:rPr>
          <w:rFonts w:ascii="Times New Roman" w:hAnsi="Times New Roman" w:cs="Times New Roman"/>
          <w:bCs/>
          <w:kern w:val="26"/>
          <w:sz w:val="24"/>
          <w:szCs w:val="24"/>
          <w:lang w:eastAsia="en-US"/>
        </w:rPr>
        <w:t xml:space="preserve">Требования </w:t>
      </w:r>
      <w:proofErr w:type="spellStart"/>
      <w:r w:rsidRPr="00E1364A">
        <w:rPr>
          <w:rFonts w:ascii="Times New Roman" w:hAnsi="Times New Roman" w:cs="Times New Roman"/>
          <w:bCs/>
          <w:kern w:val="26"/>
          <w:sz w:val="24"/>
          <w:szCs w:val="24"/>
          <w:lang w:eastAsia="en-US"/>
        </w:rPr>
        <w:t>антикоррупционной</w:t>
      </w:r>
      <w:proofErr w:type="spellEnd"/>
      <w:r w:rsidRPr="00E1364A">
        <w:rPr>
          <w:rFonts w:ascii="Times New Roman" w:hAnsi="Times New Roman" w:cs="Times New Roman"/>
          <w:bCs/>
          <w:kern w:val="26"/>
          <w:sz w:val="24"/>
          <w:szCs w:val="24"/>
          <w:lang w:eastAsia="en-US"/>
        </w:rPr>
        <w:t xml:space="preserve"> политики, учитываемые при формировании системы внутреннего контроля и аудит</w:t>
      </w:r>
      <w:r w:rsidRPr="00E1364A">
        <w:rPr>
          <w:rFonts w:ascii="Times New Roman" w:hAnsi="Times New Roman" w:cs="Times New Roman"/>
          <w:kern w:val="26"/>
          <w:sz w:val="24"/>
          <w:szCs w:val="24"/>
          <w:lang w:eastAsia="en-US"/>
        </w:rPr>
        <w:t xml:space="preserve"> Учреждения</w:t>
      </w:r>
      <w:r w:rsidRPr="00E1364A">
        <w:rPr>
          <w:rFonts w:ascii="Times New Roman" w:hAnsi="Times New Roman" w:cs="Times New Roman"/>
          <w:bCs/>
          <w:kern w:val="26"/>
          <w:sz w:val="24"/>
          <w:szCs w:val="24"/>
          <w:lang w:eastAsia="en-US"/>
        </w:rPr>
        <w:t>:</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контроль документирования операций хозяйственной деятельности Учреждения;</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проверка экономической обоснованности осуществляемых операций в сферах коррупционного риска.</w:t>
      </w:r>
    </w:p>
    <w:p w:rsidR="00E1364A" w:rsidRPr="00E1364A" w:rsidRDefault="00E1364A" w:rsidP="00E1364A">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Контроль документирования операций хозяйственной </w:t>
      </w:r>
      <w:proofErr w:type="gramStart"/>
      <w:r w:rsidRPr="00E1364A">
        <w:rPr>
          <w:rFonts w:ascii="Times New Roman" w:hAnsi="Times New Roman" w:cs="Times New Roman"/>
          <w:kern w:val="26"/>
          <w:sz w:val="24"/>
          <w:szCs w:val="24"/>
          <w:lang w:eastAsia="en-US"/>
        </w:rPr>
        <w:t>деятельности</w:t>
      </w:r>
      <w:proofErr w:type="gramEnd"/>
      <w:r w:rsidRPr="00E1364A">
        <w:rPr>
          <w:rFonts w:ascii="Times New Roman" w:hAnsi="Times New Roman" w:cs="Times New Roman"/>
          <w:kern w:val="26"/>
          <w:sz w:val="24"/>
          <w:szCs w:val="24"/>
          <w:lang w:eastAsia="en-US"/>
        </w:rPr>
        <w:t xml:space="preserve">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E1364A" w:rsidRPr="00E1364A" w:rsidRDefault="00E1364A" w:rsidP="00E1364A">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оплата услуг, характер которых не определен либо вызывает сомнения;</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E1364A">
        <w:rPr>
          <w:rFonts w:ascii="Times New Roman" w:hAnsi="Times New Roman" w:cs="Times New Roman"/>
          <w:kern w:val="26"/>
          <w:sz w:val="24"/>
          <w:szCs w:val="24"/>
          <w:lang w:eastAsia="en-US"/>
        </w:rPr>
        <w:t>аффилированных</w:t>
      </w:r>
      <w:proofErr w:type="spellEnd"/>
      <w:r w:rsidRPr="00E1364A">
        <w:rPr>
          <w:rFonts w:ascii="Times New Roman" w:hAnsi="Times New Roman" w:cs="Times New Roman"/>
          <w:kern w:val="26"/>
          <w:sz w:val="24"/>
          <w:szCs w:val="24"/>
          <w:lang w:eastAsia="en-US"/>
        </w:rPr>
        <w:t xml:space="preserve"> лиц и контрагентов;</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xml:space="preserve">– закупки или продажи по ценам, значительно отличающимся от </w:t>
      </w:r>
      <w:proofErr w:type="gramStart"/>
      <w:r w:rsidRPr="00E1364A">
        <w:rPr>
          <w:rFonts w:ascii="Times New Roman" w:hAnsi="Times New Roman" w:cs="Times New Roman"/>
          <w:kern w:val="26"/>
          <w:sz w:val="24"/>
          <w:szCs w:val="24"/>
          <w:lang w:eastAsia="en-US"/>
        </w:rPr>
        <w:t>рыночных</w:t>
      </w:r>
      <w:proofErr w:type="gramEnd"/>
      <w:r w:rsidRPr="00E1364A">
        <w:rPr>
          <w:rFonts w:ascii="Times New Roman" w:hAnsi="Times New Roman" w:cs="Times New Roman"/>
          <w:kern w:val="26"/>
          <w:sz w:val="24"/>
          <w:szCs w:val="24"/>
          <w:lang w:eastAsia="en-US"/>
        </w:rPr>
        <w:t>;</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сомнительные платежи наличными деньгами.</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p>
    <w:p w:rsidR="00E1364A" w:rsidRPr="00E1364A"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bookmarkStart w:id="25" w:name="_Toc424284823"/>
      <w:bookmarkStart w:id="26" w:name="sub_15"/>
      <w:r w:rsidRPr="00E1364A">
        <w:rPr>
          <w:rFonts w:ascii="Times New Roman" w:hAnsi="Times New Roman" w:cs="Times New Roman"/>
          <w:b/>
          <w:kern w:val="26"/>
          <w:sz w:val="24"/>
          <w:szCs w:val="24"/>
          <w:lang w:eastAsia="en-US"/>
        </w:rPr>
        <w:lastRenderedPageBreak/>
        <w:t>Сотрудничество с контрольно-надзорными и правоохранительными органами в сфере противодействия коррупции</w:t>
      </w:r>
      <w:bookmarkEnd w:id="25"/>
    </w:p>
    <w:bookmarkEnd w:id="26"/>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bCs/>
          <w:kern w:val="26"/>
          <w:sz w:val="24"/>
          <w:szCs w:val="24"/>
          <w:lang w:eastAsia="en-US"/>
        </w:rPr>
      </w:pPr>
      <w:r w:rsidRPr="00E1364A">
        <w:rPr>
          <w:rFonts w:ascii="Times New Roman" w:hAnsi="Times New Roman" w:cs="Times New Roman"/>
          <w:bCs/>
          <w:kern w:val="26"/>
          <w:sz w:val="24"/>
          <w:szCs w:val="24"/>
          <w:lang w:eastAsia="en-US"/>
        </w:rPr>
        <w:t xml:space="preserve">Сотрудничество с контрольно-надзорными и правоохранительными органами является важным показателем действительной приверженности </w:t>
      </w:r>
      <w:proofErr w:type="gramStart"/>
      <w:r w:rsidRPr="00E1364A">
        <w:rPr>
          <w:rFonts w:ascii="Times New Roman" w:hAnsi="Times New Roman" w:cs="Times New Roman"/>
          <w:kern w:val="26"/>
          <w:sz w:val="24"/>
          <w:szCs w:val="24"/>
          <w:lang w:eastAsia="en-US"/>
        </w:rPr>
        <w:t>Учреждения</w:t>
      </w:r>
      <w:proofErr w:type="gramEnd"/>
      <w:r w:rsidRPr="00E1364A">
        <w:rPr>
          <w:rFonts w:ascii="Times New Roman" w:hAnsi="Times New Roman" w:cs="Times New Roman"/>
          <w:bCs/>
          <w:kern w:val="26"/>
          <w:sz w:val="24"/>
          <w:szCs w:val="24"/>
          <w:lang w:eastAsia="en-US"/>
        </w:rPr>
        <w:t xml:space="preserve"> декларируемым </w:t>
      </w:r>
      <w:proofErr w:type="spellStart"/>
      <w:r w:rsidRPr="00E1364A">
        <w:rPr>
          <w:rFonts w:ascii="Times New Roman" w:hAnsi="Times New Roman" w:cs="Times New Roman"/>
          <w:bCs/>
          <w:kern w:val="26"/>
          <w:sz w:val="24"/>
          <w:szCs w:val="24"/>
          <w:lang w:eastAsia="en-US"/>
        </w:rPr>
        <w:t>антикоррупционным</w:t>
      </w:r>
      <w:proofErr w:type="spellEnd"/>
      <w:r w:rsidRPr="00E1364A">
        <w:rPr>
          <w:rFonts w:ascii="Times New Roman" w:hAnsi="Times New Roman" w:cs="Times New Roman"/>
          <w:bCs/>
          <w:kern w:val="26"/>
          <w:sz w:val="24"/>
          <w:szCs w:val="24"/>
          <w:lang w:eastAsia="en-US"/>
        </w:rPr>
        <w:t xml:space="preserve"> стандартам поведения.</w:t>
      </w:r>
    </w:p>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bCs/>
          <w:kern w:val="26"/>
          <w:sz w:val="24"/>
          <w:szCs w:val="24"/>
          <w:lang w:eastAsia="en-US"/>
        </w:rPr>
      </w:pPr>
      <w:r w:rsidRPr="00E1364A">
        <w:rPr>
          <w:rFonts w:ascii="Times New Roman" w:hAnsi="Times New Roman" w:cs="Times New Roman"/>
          <w:kern w:val="26"/>
          <w:sz w:val="24"/>
          <w:szCs w:val="24"/>
          <w:lang w:eastAsia="en-US"/>
        </w:rPr>
        <w:t>Учреждение</w:t>
      </w:r>
      <w:r w:rsidRPr="00E1364A">
        <w:rPr>
          <w:rFonts w:ascii="Times New Roman" w:hAnsi="Times New Roman" w:cs="Times New Roman"/>
          <w:bCs/>
          <w:kern w:val="26"/>
          <w:sz w:val="24"/>
          <w:szCs w:val="24"/>
          <w:lang w:eastAsia="en-US"/>
        </w:rPr>
        <w:t xml:space="preserve"> принимает на себя публичное обязательство сообщать в правоохранительные органы обо всех случаях совершения коррупционных правонарушений, о которых </w:t>
      </w:r>
      <w:r w:rsidRPr="00E1364A">
        <w:rPr>
          <w:rFonts w:ascii="Times New Roman" w:hAnsi="Times New Roman" w:cs="Times New Roman"/>
          <w:kern w:val="26"/>
          <w:sz w:val="24"/>
          <w:szCs w:val="24"/>
          <w:lang w:eastAsia="en-US"/>
        </w:rPr>
        <w:t>Учреждению</w:t>
      </w:r>
      <w:r w:rsidRPr="00E1364A">
        <w:rPr>
          <w:rFonts w:ascii="Times New Roman" w:hAnsi="Times New Roman" w:cs="Times New Roman"/>
          <w:bCs/>
          <w:kern w:val="26"/>
          <w:sz w:val="24"/>
          <w:szCs w:val="24"/>
          <w:lang w:eastAsia="en-US"/>
        </w:rPr>
        <w:t xml:space="preserve"> стало известно.</w:t>
      </w:r>
    </w:p>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bCs/>
          <w:kern w:val="26"/>
          <w:sz w:val="24"/>
          <w:szCs w:val="24"/>
          <w:lang w:eastAsia="en-US"/>
        </w:rPr>
      </w:pPr>
      <w:proofErr w:type="gramStart"/>
      <w:r w:rsidRPr="00E1364A">
        <w:rPr>
          <w:rFonts w:ascii="Times New Roman" w:hAnsi="Times New Roman" w:cs="Times New Roman"/>
          <w:kern w:val="26"/>
          <w:sz w:val="24"/>
          <w:szCs w:val="24"/>
          <w:lang w:eastAsia="en-US"/>
        </w:rPr>
        <w:t>Учреждение</w:t>
      </w:r>
      <w:r w:rsidRPr="00E1364A">
        <w:rPr>
          <w:rFonts w:ascii="Times New Roman" w:hAnsi="Times New Roman" w:cs="Times New Roman"/>
          <w:bCs/>
          <w:kern w:val="26"/>
          <w:sz w:val="24"/>
          <w:szCs w:val="24"/>
          <w:lang w:eastAsia="en-US"/>
        </w:rPr>
        <w:t xml:space="preserve">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bCs/>
          <w:kern w:val="26"/>
          <w:sz w:val="24"/>
          <w:szCs w:val="24"/>
          <w:lang w:eastAsia="en-US"/>
        </w:rPr>
      </w:pPr>
      <w:r w:rsidRPr="00E1364A">
        <w:rPr>
          <w:rFonts w:ascii="Times New Roman" w:hAnsi="Times New Roman" w:cs="Times New Roman"/>
          <w:bCs/>
          <w:kern w:val="26"/>
          <w:sz w:val="24"/>
          <w:szCs w:val="24"/>
          <w:lang w:eastAsia="en-US"/>
        </w:rPr>
        <w:t>Сотрудничество с контрольно-надзорными и правоохранительными органами также осуществляется в форме:</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Учреждения по вопросам предупреждения и противодействия коррупции;</w:t>
      </w:r>
    </w:p>
    <w:p w:rsidR="00E1364A" w:rsidRPr="00E1364A" w:rsidRDefault="00E1364A" w:rsidP="00E1364A">
      <w:pPr>
        <w:spacing w:after="0" w:line="240" w:lineRule="auto"/>
        <w:ind w:firstLine="709"/>
        <w:jc w:val="both"/>
        <w:rPr>
          <w:rFonts w:ascii="Times New Roman" w:hAnsi="Times New Roman" w:cs="Times New Roman"/>
          <w:kern w:val="26"/>
          <w:sz w:val="24"/>
          <w:szCs w:val="24"/>
          <w:lang w:eastAsia="en-US"/>
        </w:rPr>
      </w:pPr>
      <w:r w:rsidRPr="00E1364A">
        <w:rPr>
          <w:rFonts w:ascii="Times New Roman" w:hAnsi="Times New Roman" w:cs="Times New Roman"/>
          <w:kern w:val="26"/>
          <w:sz w:val="24"/>
          <w:szCs w:val="24"/>
          <w:lang w:eastAsia="en-US"/>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bCs/>
          <w:kern w:val="26"/>
          <w:sz w:val="24"/>
          <w:szCs w:val="24"/>
          <w:lang w:eastAsia="en-US"/>
        </w:rPr>
      </w:pPr>
      <w:r w:rsidRPr="00E1364A">
        <w:rPr>
          <w:rFonts w:ascii="Times New Roman" w:hAnsi="Times New Roman" w:cs="Times New Roman"/>
          <w:bCs/>
          <w:kern w:val="26"/>
          <w:sz w:val="24"/>
          <w:szCs w:val="24"/>
          <w:lang w:eastAsia="en-US"/>
        </w:rPr>
        <w:t xml:space="preserve">Руководитель </w:t>
      </w:r>
      <w:r w:rsidRPr="00E1364A">
        <w:rPr>
          <w:rFonts w:ascii="Times New Roman" w:hAnsi="Times New Roman" w:cs="Times New Roman"/>
          <w:kern w:val="26"/>
          <w:sz w:val="24"/>
          <w:szCs w:val="24"/>
          <w:lang w:eastAsia="en-US"/>
        </w:rPr>
        <w:t>Учреждения</w:t>
      </w:r>
      <w:r w:rsidRPr="00E1364A">
        <w:rPr>
          <w:rFonts w:ascii="Times New Roman" w:hAnsi="Times New Roman" w:cs="Times New Roman"/>
          <w:bCs/>
          <w:kern w:val="26"/>
          <w:sz w:val="24"/>
          <w:szCs w:val="24"/>
          <w:lang w:eastAsia="en-US"/>
        </w:rPr>
        <w:t xml:space="preserve">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E1364A" w:rsidRPr="00E1364A"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bookmarkStart w:id="27" w:name="_Toc424284824"/>
      <w:bookmarkStart w:id="28" w:name="sub_16"/>
      <w:r w:rsidRPr="00E1364A">
        <w:rPr>
          <w:rFonts w:ascii="Times New Roman" w:hAnsi="Times New Roman" w:cs="Times New Roman"/>
          <w:b/>
          <w:kern w:val="26"/>
          <w:sz w:val="24"/>
          <w:szCs w:val="24"/>
          <w:lang w:eastAsia="en-US"/>
        </w:rPr>
        <w:t xml:space="preserve">Ответственность работников </w:t>
      </w:r>
      <w:r w:rsidRPr="00E1364A">
        <w:rPr>
          <w:rFonts w:ascii="Times New Roman" w:hAnsi="Times New Roman" w:cs="Times New Roman"/>
          <w:b/>
          <w:kern w:val="26"/>
          <w:sz w:val="24"/>
          <w:szCs w:val="24"/>
          <w:lang w:eastAsia="en-US"/>
        </w:rPr>
        <w:br/>
        <w:t xml:space="preserve">за несоблюдение требований </w:t>
      </w:r>
      <w:proofErr w:type="spellStart"/>
      <w:r w:rsidRPr="00E1364A">
        <w:rPr>
          <w:rFonts w:ascii="Times New Roman" w:hAnsi="Times New Roman" w:cs="Times New Roman"/>
          <w:b/>
          <w:kern w:val="26"/>
          <w:sz w:val="24"/>
          <w:szCs w:val="24"/>
          <w:lang w:eastAsia="en-US"/>
        </w:rPr>
        <w:t>антикоррупционной</w:t>
      </w:r>
      <w:proofErr w:type="spellEnd"/>
      <w:r w:rsidRPr="00E1364A">
        <w:rPr>
          <w:rFonts w:ascii="Times New Roman" w:hAnsi="Times New Roman" w:cs="Times New Roman"/>
          <w:b/>
          <w:kern w:val="26"/>
          <w:sz w:val="24"/>
          <w:szCs w:val="24"/>
          <w:lang w:eastAsia="en-US"/>
        </w:rPr>
        <w:t xml:space="preserve"> политики</w:t>
      </w:r>
      <w:bookmarkEnd w:id="27"/>
    </w:p>
    <w:bookmarkEnd w:id="28"/>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bCs/>
          <w:kern w:val="26"/>
          <w:sz w:val="24"/>
          <w:szCs w:val="24"/>
          <w:lang w:eastAsia="en-US"/>
        </w:rPr>
      </w:pPr>
      <w:r w:rsidRPr="00E1364A">
        <w:rPr>
          <w:rFonts w:ascii="Times New Roman" w:hAnsi="Times New Roman" w:cs="Times New Roman"/>
          <w:kern w:val="26"/>
          <w:sz w:val="24"/>
          <w:szCs w:val="24"/>
          <w:lang w:eastAsia="en-US"/>
        </w:rPr>
        <w:t>Учреждение</w:t>
      </w:r>
      <w:r w:rsidRPr="00E1364A">
        <w:rPr>
          <w:rFonts w:ascii="Times New Roman" w:hAnsi="Times New Roman" w:cs="Times New Roman"/>
          <w:bCs/>
          <w:kern w:val="26"/>
          <w:sz w:val="24"/>
          <w:szCs w:val="24"/>
          <w:lang w:eastAsia="en-US"/>
        </w:rPr>
        <w:t xml:space="preserve"> и его работники должны соблюдать нормы законодательства о противодействии коррупции.</w:t>
      </w:r>
    </w:p>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bCs/>
          <w:kern w:val="26"/>
          <w:sz w:val="24"/>
          <w:szCs w:val="24"/>
          <w:lang w:eastAsia="en-US"/>
        </w:rPr>
      </w:pPr>
      <w:r w:rsidRPr="00E1364A">
        <w:rPr>
          <w:rFonts w:ascii="Times New Roman" w:hAnsi="Times New Roman" w:cs="Times New Roman"/>
          <w:bCs/>
          <w:kern w:val="26"/>
          <w:sz w:val="24"/>
          <w:szCs w:val="24"/>
          <w:lang w:eastAsia="en-US"/>
        </w:rPr>
        <w:t xml:space="preserve">Руководитель </w:t>
      </w:r>
      <w:r w:rsidRPr="00E1364A">
        <w:rPr>
          <w:rFonts w:ascii="Times New Roman" w:hAnsi="Times New Roman" w:cs="Times New Roman"/>
          <w:kern w:val="26"/>
          <w:sz w:val="24"/>
          <w:szCs w:val="24"/>
          <w:lang w:eastAsia="en-US"/>
        </w:rPr>
        <w:t>Учреждения</w:t>
      </w:r>
      <w:r w:rsidRPr="00E1364A">
        <w:rPr>
          <w:rFonts w:ascii="Times New Roman" w:hAnsi="Times New Roman" w:cs="Times New Roman"/>
          <w:bCs/>
          <w:kern w:val="26"/>
          <w:sz w:val="24"/>
          <w:szCs w:val="24"/>
          <w:lang w:eastAsia="en-US"/>
        </w:rPr>
        <w:t xml:space="preserve">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E1364A">
        <w:rPr>
          <w:rFonts w:ascii="Times New Roman" w:hAnsi="Times New Roman" w:cs="Times New Roman"/>
          <w:kern w:val="26"/>
          <w:sz w:val="24"/>
          <w:szCs w:val="24"/>
          <w:lang w:eastAsia="en-US"/>
        </w:rPr>
        <w:t>законодательства</w:t>
      </w:r>
      <w:r w:rsidRPr="00E1364A">
        <w:rPr>
          <w:rFonts w:ascii="Times New Roman" w:hAnsi="Times New Roman" w:cs="Times New Roman"/>
          <w:bCs/>
          <w:kern w:val="26"/>
          <w:sz w:val="24"/>
          <w:szCs w:val="24"/>
          <w:lang w:eastAsia="en-US"/>
        </w:rPr>
        <w:t xml:space="preserve"> Российской Федерации, за несоблюдение принципов и требований настоящей </w:t>
      </w:r>
      <w:proofErr w:type="spellStart"/>
      <w:r w:rsidRPr="00E1364A">
        <w:rPr>
          <w:rFonts w:ascii="Times New Roman" w:hAnsi="Times New Roman" w:cs="Times New Roman"/>
          <w:bCs/>
          <w:kern w:val="26"/>
          <w:sz w:val="24"/>
          <w:szCs w:val="24"/>
          <w:lang w:eastAsia="en-US"/>
        </w:rPr>
        <w:t>антикоррупционной</w:t>
      </w:r>
      <w:proofErr w:type="spellEnd"/>
      <w:r w:rsidRPr="00E1364A">
        <w:rPr>
          <w:rFonts w:ascii="Times New Roman" w:hAnsi="Times New Roman" w:cs="Times New Roman"/>
          <w:bCs/>
          <w:kern w:val="26"/>
          <w:sz w:val="24"/>
          <w:szCs w:val="24"/>
          <w:lang w:eastAsia="en-US"/>
        </w:rPr>
        <w:t xml:space="preserve"> политики.</w:t>
      </w:r>
    </w:p>
    <w:p w:rsidR="00E1364A" w:rsidRPr="00E1364A" w:rsidRDefault="00E1364A" w:rsidP="00E1364A">
      <w:pPr>
        <w:keepNext/>
        <w:keepLines/>
        <w:numPr>
          <w:ilvl w:val="0"/>
          <w:numId w:val="1"/>
        </w:numPr>
        <w:tabs>
          <w:tab w:val="left" w:pos="567"/>
          <w:tab w:val="left" w:pos="1276"/>
        </w:tabs>
        <w:autoSpaceDE w:val="0"/>
        <w:autoSpaceDN w:val="0"/>
        <w:adjustRightInd w:val="0"/>
        <w:spacing w:after="0" w:line="240" w:lineRule="auto"/>
        <w:ind w:left="0" w:firstLine="0"/>
        <w:jc w:val="center"/>
        <w:outlineLvl w:val="1"/>
        <w:rPr>
          <w:rFonts w:ascii="Times New Roman" w:hAnsi="Times New Roman" w:cs="Times New Roman"/>
          <w:b/>
          <w:kern w:val="26"/>
          <w:sz w:val="24"/>
          <w:szCs w:val="24"/>
          <w:lang w:eastAsia="en-US"/>
        </w:rPr>
      </w:pPr>
      <w:bookmarkStart w:id="29" w:name="_Toc424284825"/>
      <w:bookmarkStart w:id="30" w:name="sub_17"/>
      <w:r w:rsidRPr="00E1364A">
        <w:rPr>
          <w:rFonts w:ascii="Times New Roman" w:hAnsi="Times New Roman" w:cs="Times New Roman"/>
          <w:b/>
          <w:kern w:val="26"/>
          <w:sz w:val="24"/>
          <w:szCs w:val="24"/>
          <w:lang w:eastAsia="en-US"/>
        </w:rPr>
        <w:t xml:space="preserve">Порядок пересмотра и внесения изменений в </w:t>
      </w:r>
      <w:proofErr w:type="spellStart"/>
      <w:r w:rsidRPr="00E1364A">
        <w:rPr>
          <w:rFonts w:ascii="Times New Roman" w:hAnsi="Times New Roman" w:cs="Times New Roman"/>
          <w:b/>
          <w:kern w:val="26"/>
          <w:sz w:val="24"/>
          <w:szCs w:val="24"/>
          <w:lang w:eastAsia="en-US"/>
        </w:rPr>
        <w:t>антикоррупционную</w:t>
      </w:r>
      <w:proofErr w:type="spellEnd"/>
      <w:r w:rsidRPr="00E1364A">
        <w:rPr>
          <w:rFonts w:ascii="Times New Roman" w:hAnsi="Times New Roman" w:cs="Times New Roman"/>
          <w:b/>
          <w:kern w:val="26"/>
          <w:sz w:val="24"/>
          <w:szCs w:val="24"/>
          <w:lang w:eastAsia="en-US"/>
        </w:rPr>
        <w:t xml:space="preserve"> политику</w:t>
      </w:r>
      <w:bookmarkEnd w:id="29"/>
    </w:p>
    <w:bookmarkEnd w:id="30"/>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bCs/>
          <w:kern w:val="26"/>
          <w:sz w:val="24"/>
          <w:szCs w:val="24"/>
          <w:lang w:eastAsia="en-US"/>
        </w:rPr>
      </w:pPr>
      <w:r w:rsidRPr="00E1364A">
        <w:rPr>
          <w:rFonts w:ascii="Times New Roman" w:hAnsi="Times New Roman" w:cs="Times New Roman"/>
          <w:kern w:val="26"/>
          <w:sz w:val="24"/>
          <w:szCs w:val="24"/>
          <w:lang w:eastAsia="en-US"/>
        </w:rPr>
        <w:t>Учреждение</w:t>
      </w:r>
      <w:r w:rsidRPr="00E1364A">
        <w:rPr>
          <w:rFonts w:ascii="Times New Roman" w:hAnsi="Times New Roman" w:cs="Times New Roman"/>
          <w:bCs/>
          <w:kern w:val="26"/>
          <w:sz w:val="24"/>
          <w:szCs w:val="24"/>
          <w:lang w:eastAsia="en-US"/>
        </w:rPr>
        <w:t xml:space="preserve"> осуществляет регулярный мониторинг эффективности реализации </w:t>
      </w:r>
      <w:proofErr w:type="spellStart"/>
      <w:r w:rsidRPr="00E1364A">
        <w:rPr>
          <w:rFonts w:ascii="Times New Roman" w:hAnsi="Times New Roman" w:cs="Times New Roman"/>
          <w:bCs/>
          <w:kern w:val="26"/>
          <w:sz w:val="24"/>
          <w:szCs w:val="24"/>
          <w:lang w:eastAsia="en-US"/>
        </w:rPr>
        <w:t>антикоррупционной</w:t>
      </w:r>
      <w:proofErr w:type="spellEnd"/>
      <w:r w:rsidRPr="00E1364A">
        <w:rPr>
          <w:rFonts w:ascii="Times New Roman" w:hAnsi="Times New Roman" w:cs="Times New Roman"/>
          <w:bCs/>
          <w:kern w:val="26"/>
          <w:sz w:val="24"/>
          <w:szCs w:val="24"/>
          <w:lang w:eastAsia="en-US"/>
        </w:rPr>
        <w:t xml:space="preserve"> политики.</w:t>
      </w:r>
    </w:p>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bCs/>
          <w:kern w:val="26"/>
          <w:sz w:val="24"/>
          <w:szCs w:val="24"/>
          <w:lang w:eastAsia="en-US"/>
        </w:rPr>
      </w:pPr>
      <w:r w:rsidRPr="00E1364A">
        <w:rPr>
          <w:rFonts w:ascii="Times New Roman" w:hAnsi="Times New Roman" w:cs="Times New Roman"/>
          <w:bCs/>
          <w:kern w:val="26"/>
          <w:sz w:val="24"/>
          <w:szCs w:val="24"/>
          <w:lang w:eastAsia="en-US"/>
        </w:rPr>
        <w:t xml:space="preserve">Должностное лицо, </w:t>
      </w:r>
      <w:r w:rsidRPr="00E1364A">
        <w:rPr>
          <w:rFonts w:ascii="Times New Roman" w:hAnsi="Times New Roman" w:cs="Times New Roman"/>
          <w:kern w:val="26"/>
          <w:sz w:val="24"/>
          <w:szCs w:val="24"/>
          <w:lang w:eastAsia="en-US"/>
        </w:rPr>
        <w:t xml:space="preserve">ответственное за реализацию </w:t>
      </w:r>
      <w:proofErr w:type="spellStart"/>
      <w:r w:rsidRPr="00E1364A">
        <w:rPr>
          <w:rFonts w:ascii="Times New Roman" w:hAnsi="Times New Roman" w:cs="Times New Roman"/>
          <w:kern w:val="26"/>
          <w:sz w:val="24"/>
          <w:szCs w:val="24"/>
          <w:lang w:eastAsia="en-US"/>
        </w:rPr>
        <w:t>антикоррупционной</w:t>
      </w:r>
      <w:proofErr w:type="spellEnd"/>
      <w:r w:rsidRPr="00E1364A">
        <w:rPr>
          <w:rFonts w:ascii="Times New Roman" w:hAnsi="Times New Roman" w:cs="Times New Roman"/>
          <w:kern w:val="26"/>
          <w:sz w:val="24"/>
          <w:szCs w:val="24"/>
          <w:lang w:eastAsia="en-US"/>
        </w:rPr>
        <w:t xml:space="preserve"> политики,</w:t>
      </w:r>
      <w:r w:rsidRPr="00E1364A">
        <w:rPr>
          <w:rFonts w:ascii="Times New Roman" w:hAnsi="Times New Roman" w:cs="Times New Roman"/>
          <w:bCs/>
          <w:kern w:val="26"/>
          <w:sz w:val="24"/>
          <w:szCs w:val="24"/>
          <w:lang w:eastAsia="en-US"/>
        </w:rPr>
        <w:t xml:space="preserve"> ежегодно готовит отчет о реализации мер по предупреждению коррупции в</w:t>
      </w:r>
      <w:r w:rsidRPr="00E1364A">
        <w:rPr>
          <w:rFonts w:ascii="Times New Roman" w:hAnsi="Times New Roman" w:cs="Times New Roman"/>
          <w:kern w:val="26"/>
          <w:sz w:val="24"/>
          <w:szCs w:val="24"/>
          <w:lang w:eastAsia="en-US"/>
        </w:rPr>
        <w:t xml:space="preserve"> Учреждения</w:t>
      </w:r>
      <w:r w:rsidRPr="00E1364A">
        <w:rPr>
          <w:rFonts w:ascii="Times New Roman" w:hAnsi="Times New Roman" w:cs="Times New Roman"/>
          <w:bCs/>
          <w:kern w:val="26"/>
          <w:sz w:val="24"/>
          <w:szCs w:val="24"/>
          <w:lang w:eastAsia="en-US"/>
        </w:rPr>
        <w:t xml:space="preserve">, на основании которого в настоящую </w:t>
      </w:r>
      <w:proofErr w:type="spellStart"/>
      <w:r w:rsidRPr="00E1364A">
        <w:rPr>
          <w:rFonts w:ascii="Times New Roman" w:hAnsi="Times New Roman" w:cs="Times New Roman"/>
          <w:bCs/>
          <w:kern w:val="26"/>
          <w:sz w:val="24"/>
          <w:szCs w:val="24"/>
          <w:lang w:eastAsia="en-US"/>
        </w:rPr>
        <w:t>антикоррупционную</w:t>
      </w:r>
      <w:proofErr w:type="spellEnd"/>
      <w:r w:rsidRPr="00E1364A">
        <w:rPr>
          <w:rFonts w:ascii="Times New Roman" w:hAnsi="Times New Roman" w:cs="Times New Roman"/>
          <w:bCs/>
          <w:kern w:val="26"/>
          <w:sz w:val="24"/>
          <w:szCs w:val="24"/>
          <w:lang w:eastAsia="en-US"/>
        </w:rPr>
        <w:t xml:space="preserve"> политику могут быть внесены изменения и дополнения.</w:t>
      </w:r>
    </w:p>
    <w:p w:rsidR="00E1364A" w:rsidRPr="00E1364A" w:rsidRDefault="00E1364A" w:rsidP="00E1364A">
      <w:pPr>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bCs/>
          <w:kern w:val="26"/>
          <w:sz w:val="24"/>
          <w:szCs w:val="24"/>
          <w:lang w:eastAsia="en-US"/>
        </w:rPr>
      </w:pPr>
      <w:r w:rsidRPr="00E1364A">
        <w:rPr>
          <w:rFonts w:ascii="Times New Roman" w:hAnsi="Times New Roman" w:cs="Times New Roman"/>
          <w:bCs/>
          <w:kern w:val="26"/>
          <w:sz w:val="24"/>
          <w:szCs w:val="24"/>
          <w:lang w:eastAsia="en-US"/>
        </w:rPr>
        <w:t xml:space="preserve">Пересмотр принятой </w:t>
      </w:r>
      <w:proofErr w:type="spellStart"/>
      <w:r w:rsidRPr="00E1364A">
        <w:rPr>
          <w:rFonts w:ascii="Times New Roman" w:hAnsi="Times New Roman" w:cs="Times New Roman"/>
          <w:bCs/>
          <w:kern w:val="26"/>
          <w:sz w:val="24"/>
          <w:szCs w:val="24"/>
          <w:lang w:eastAsia="en-US"/>
        </w:rPr>
        <w:t>антикоррупционной</w:t>
      </w:r>
      <w:proofErr w:type="spellEnd"/>
      <w:r w:rsidRPr="00E1364A">
        <w:rPr>
          <w:rFonts w:ascii="Times New Roman" w:hAnsi="Times New Roman" w:cs="Times New Roman"/>
          <w:bCs/>
          <w:kern w:val="26"/>
          <w:sz w:val="24"/>
          <w:szCs w:val="24"/>
          <w:lang w:eastAsia="en-US"/>
        </w:rP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 – штатной структуры</w:t>
      </w:r>
      <w:r w:rsidRPr="00E1364A">
        <w:rPr>
          <w:rFonts w:ascii="Times New Roman" w:hAnsi="Times New Roman" w:cs="Times New Roman"/>
          <w:kern w:val="26"/>
          <w:sz w:val="24"/>
          <w:szCs w:val="24"/>
          <w:lang w:eastAsia="en-US"/>
        </w:rPr>
        <w:t xml:space="preserve"> Учреждения</w:t>
      </w:r>
      <w:r w:rsidRPr="00E1364A">
        <w:rPr>
          <w:rFonts w:ascii="Times New Roman" w:hAnsi="Times New Roman" w:cs="Times New Roman"/>
          <w:bCs/>
          <w:kern w:val="26"/>
          <w:sz w:val="24"/>
          <w:szCs w:val="24"/>
          <w:lang w:eastAsia="en-US"/>
        </w:rPr>
        <w:t xml:space="preserve">. </w:t>
      </w:r>
    </w:p>
    <w:p w:rsidR="00E1364A" w:rsidRPr="00E1364A" w:rsidRDefault="00E1364A" w:rsidP="00E1364A">
      <w:pPr>
        <w:tabs>
          <w:tab w:val="left" w:pos="1418"/>
        </w:tabs>
        <w:autoSpaceDE w:val="0"/>
        <w:autoSpaceDN w:val="0"/>
        <w:adjustRightInd w:val="0"/>
        <w:spacing w:after="0" w:line="240" w:lineRule="auto"/>
        <w:jc w:val="both"/>
        <w:rPr>
          <w:rFonts w:ascii="Times New Roman" w:hAnsi="Times New Roman" w:cs="Times New Roman"/>
          <w:bCs/>
          <w:kern w:val="26"/>
          <w:sz w:val="24"/>
          <w:szCs w:val="24"/>
          <w:lang w:eastAsia="en-US"/>
        </w:rPr>
      </w:pPr>
    </w:p>
    <w:p w:rsidR="00E1364A" w:rsidRPr="00E1364A" w:rsidRDefault="00E1364A" w:rsidP="00E1364A">
      <w:pPr>
        <w:tabs>
          <w:tab w:val="left" w:pos="1418"/>
        </w:tabs>
        <w:autoSpaceDE w:val="0"/>
        <w:autoSpaceDN w:val="0"/>
        <w:adjustRightInd w:val="0"/>
        <w:spacing w:after="0" w:line="240" w:lineRule="auto"/>
        <w:jc w:val="both"/>
        <w:rPr>
          <w:rFonts w:ascii="Times New Roman" w:hAnsi="Times New Roman" w:cs="Times New Roman"/>
          <w:bCs/>
          <w:kern w:val="26"/>
          <w:sz w:val="24"/>
          <w:szCs w:val="24"/>
          <w:lang w:eastAsia="en-US"/>
        </w:rPr>
      </w:pPr>
    </w:p>
    <w:p w:rsidR="00E1364A" w:rsidRPr="00E1364A" w:rsidRDefault="00E1364A" w:rsidP="00E1364A">
      <w:pPr>
        <w:tabs>
          <w:tab w:val="left" w:pos="1418"/>
        </w:tabs>
        <w:autoSpaceDE w:val="0"/>
        <w:autoSpaceDN w:val="0"/>
        <w:adjustRightInd w:val="0"/>
        <w:spacing w:after="0" w:line="240" w:lineRule="auto"/>
        <w:jc w:val="both"/>
        <w:rPr>
          <w:rFonts w:ascii="Times New Roman" w:hAnsi="Times New Roman" w:cs="Times New Roman"/>
          <w:bCs/>
          <w:kern w:val="26"/>
          <w:sz w:val="24"/>
          <w:szCs w:val="24"/>
          <w:lang w:eastAsia="en-US"/>
        </w:rPr>
      </w:pPr>
    </w:p>
    <w:p w:rsidR="00E1364A" w:rsidRPr="00E1364A" w:rsidRDefault="00E1364A" w:rsidP="00E1364A">
      <w:pPr>
        <w:tabs>
          <w:tab w:val="left" w:pos="1418"/>
        </w:tabs>
        <w:autoSpaceDE w:val="0"/>
        <w:autoSpaceDN w:val="0"/>
        <w:adjustRightInd w:val="0"/>
        <w:spacing w:after="0" w:line="240" w:lineRule="auto"/>
        <w:jc w:val="both"/>
        <w:rPr>
          <w:rFonts w:ascii="Times New Roman" w:hAnsi="Times New Roman" w:cs="Times New Roman"/>
          <w:bCs/>
          <w:kern w:val="26"/>
          <w:sz w:val="24"/>
          <w:szCs w:val="24"/>
          <w:lang w:eastAsia="en-US"/>
        </w:rPr>
      </w:pPr>
    </w:p>
    <w:p w:rsidR="00E1364A" w:rsidRPr="00E1364A" w:rsidRDefault="00E1364A" w:rsidP="00E1364A">
      <w:pPr>
        <w:tabs>
          <w:tab w:val="left" w:pos="1418"/>
        </w:tabs>
        <w:autoSpaceDE w:val="0"/>
        <w:autoSpaceDN w:val="0"/>
        <w:adjustRightInd w:val="0"/>
        <w:spacing w:after="0" w:line="240" w:lineRule="auto"/>
        <w:jc w:val="both"/>
        <w:rPr>
          <w:rFonts w:ascii="Times New Roman" w:hAnsi="Times New Roman" w:cs="Times New Roman"/>
          <w:bCs/>
          <w:kern w:val="26"/>
          <w:sz w:val="24"/>
          <w:szCs w:val="24"/>
          <w:lang w:eastAsia="en-US"/>
        </w:rPr>
      </w:pPr>
    </w:p>
    <w:p w:rsidR="00E1364A" w:rsidRPr="00E1364A" w:rsidRDefault="00E1364A" w:rsidP="00E1364A">
      <w:pPr>
        <w:tabs>
          <w:tab w:val="left" w:pos="1418"/>
        </w:tabs>
        <w:autoSpaceDE w:val="0"/>
        <w:autoSpaceDN w:val="0"/>
        <w:adjustRightInd w:val="0"/>
        <w:spacing w:after="0" w:line="240" w:lineRule="auto"/>
        <w:jc w:val="both"/>
        <w:rPr>
          <w:rFonts w:ascii="Times New Roman" w:hAnsi="Times New Roman" w:cs="Times New Roman"/>
          <w:bCs/>
          <w:kern w:val="26"/>
          <w:sz w:val="24"/>
          <w:szCs w:val="24"/>
          <w:lang w:eastAsia="en-US"/>
        </w:rPr>
      </w:pPr>
    </w:p>
    <w:p w:rsidR="00B32C92" w:rsidRPr="00E1364A" w:rsidRDefault="00B32C92" w:rsidP="00E1364A">
      <w:pPr>
        <w:spacing w:after="0"/>
        <w:rPr>
          <w:rFonts w:ascii="Times New Roman" w:hAnsi="Times New Roman" w:cs="Times New Roman"/>
          <w:sz w:val="28"/>
          <w:szCs w:val="28"/>
        </w:rPr>
      </w:pPr>
    </w:p>
    <w:sectPr w:rsidR="00B32C92" w:rsidRPr="00E1364A" w:rsidSect="006365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14035"/>
    <w:multiLevelType w:val="multilevel"/>
    <w:tmpl w:val="F734471A"/>
    <w:lvl w:ilvl="0">
      <w:start w:val="1"/>
      <w:numFmt w:val="decimal"/>
      <w:lvlText w:val="%1."/>
      <w:lvlJc w:val="left"/>
      <w:pPr>
        <w:ind w:left="360" w:hanging="360"/>
      </w:pPr>
      <w:rPr>
        <w:rFonts w:cs="Times New Roman"/>
      </w:rPr>
    </w:lvl>
    <w:lvl w:ilvl="1">
      <w:start w:val="1"/>
      <w:numFmt w:val="decimal"/>
      <w:lvlText w:val="%1.%2."/>
      <w:lvlJc w:val="left"/>
      <w:pPr>
        <w:ind w:left="1709"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364A"/>
    <w:rsid w:val="0000078A"/>
    <w:rsid w:val="00013181"/>
    <w:rsid w:val="00636550"/>
    <w:rsid w:val="00A54445"/>
    <w:rsid w:val="00B32C92"/>
    <w:rsid w:val="00CF17D8"/>
    <w:rsid w:val="00E13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4157</Words>
  <Characters>23695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МБУК "Музей "Набат памяти"</Company>
  <LinksUpToDate>false</LinksUpToDate>
  <CharactersWithSpaces>27797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muzey</dc:creator>
  <cp:keywords/>
  <dc:description/>
  <cp:lastModifiedBy>User</cp:lastModifiedBy>
  <cp:revision>4</cp:revision>
  <dcterms:created xsi:type="dcterms:W3CDTF">2025-04-16T10:58:00Z</dcterms:created>
  <dcterms:modified xsi:type="dcterms:W3CDTF">2025-04-22T07:41:00Z</dcterms:modified>
</cp:coreProperties>
</file>